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FFF" w:rsidRPr="00C51085" w:rsidRDefault="006D1373" w:rsidP="00456C7C">
      <w:pPr>
        <w:spacing w:after="0" w:line="240" w:lineRule="auto"/>
        <w:jc w:val="center"/>
        <w:rPr>
          <w:rFonts w:ascii="Times New Roman" w:eastAsia="Times New Roman" w:hAnsi="Times New Roman" w:cs="Times New Roman"/>
          <w:sz w:val="32"/>
          <w:szCs w:val="32"/>
        </w:rPr>
      </w:pPr>
      <w:r w:rsidRPr="00DE060A">
        <w:rPr>
          <w:rFonts w:ascii="Times New Roman" w:eastAsia="Times New Roman" w:hAnsi="Times New Roman" w:cs="Times New Roman"/>
          <w:b/>
          <w:sz w:val="32"/>
          <w:szCs w:val="32"/>
        </w:rPr>
        <w:t xml:space="preserve">Довідка </w:t>
      </w:r>
      <w:r w:rsidR="00C51085">
        <w:rPr>
          <w:rFonts w:ascii="Times New Roman" w:eastAsia="Times New Roman" w:hAnsi="Times New Roman" w:cs="Times New Roman"/>
          <w:b/>
          <w:sz w:val="32"/>
          <w:szCs w:val="32"/>
        </w:rPr>
        <w:t xml:space="preserve">за результатами </w:t>
      </w:r>
      <w:r w:rsidR="00C51085" w:rsidRPr="00C51085">
        <w:rPr>
          <w:rFonts w:ascii="Times New Roman" w:eastAsia="Times New Roman" w:hAnsi="Times New Roman" w:cs="Times New Roman"/>
          <w:b/>
          <w:sz w:val="32"/>
          <w:szCs w:val="32"/>
        </w:rPr>
        <w:t xml:space="preserve">дослідження </w:t>
      </w:r>
      <w:r w:rsidR="00C51085" w:rsidRPr="00C51085">
        <w:rPr>
          <w:rFonts w:ascii="Times New Roman" w:hAnsi="Times New Roman" w:cs="Times New Roman"/>
          <w:b/>
          <w:sz w:val="32"/>
          <w:szCs w:val="32"/>
        </w:rPr>
        <w:t xml:space="preserve">готовності </w:t>
      </w:r>
      <w:r w:rsidR="00D33FFF" w:rsidRPr="00C51085">
        <w:rPr>
          <w:rFonts w:ascii="Times New Roman" w:hAnsi="Times New Roman" w:cs="Times New Roman"/>
          <w:b/>
          <w:sz w:val="32"/>
          <w:szCs w:val="32"/>
        </w:rPr>
        <w:t xml:space="preserve"> дітей </w:t>
      </w:r>
      <w:r w:rsidRPr="00C51085">
        <w:rPr>
          <w:rFonts w:ascii="Times New Roman" w:hAnsi="Times New Roman" w:cs="Times New Roman"/>
          <w:b/>
          <w:sz w:val="32"/>
          <w:szCs w:val="32"/>
        </w:rPr>
        <w:t xml:space="preserve">старшого дошкільного віку  до навчання у </w:t>
      </w:r>
      <w:r w:rsidR="00D33FFF" w:rsidRPr="00C51085">
        <w:rPr>
          <w:rFonts w:ascii="Times New Roman" w:hAnsi="Times New Roman" w:cs="Times New Roman"/>
          <w:b/>
          <w:sz w:val="32"/>
          <w:szCs w:val="32"/>
        </w:rPr>
        <w:t xml:space="preserve">  школі</w:t>
      </w:r>
      <w:r w:rsidR="00C51085">
        <w:rPr>
          <w:rFonts w:ascii="Times New Roman" w:hAnsi="Times New Roman" w:cs="Times New Roman"/>
          <w:b/>
          <w:sz w:val="32"/>
          <w:szCs w:val="32"/>
        </w:rPr>
        <w:t>.</w:t>
      </w:r>
    </w:p>
    <w:p w:rsidR="00D772B3" w:rsidRPr="00D772B3" w:rsidRDefault="00D772B3" w:rsidP="00D772B3">
      <w:pPr>
        <w:spacing w:before="100" w:beforeAutospacing="1" w:after="100" w:afterAutospacing="1" w:line="240" w:lineRule="auto"/>
        <w:ind w:firstLine="708"/>
        <w:jc w:val="both"/>
        <w:rPr>
          <w:rFonts w:ascii="Times New Roman" w:eastAsia="Times New Roman" w:hAnsi="Times New Roman" w:cs="Times New Roman"/>
          <w:sz w:val="28"/>
          <w:szCs w:val="28"/>
        </w:rPr>
      </w:pPr>
      <w:r w:rsidRPr="00D772B3">
        <w:rPr>
          <w:rFonts w:ascii="Times New Roman" w:eastAsia="Times New Roman" w:hAnsi="Times New Roman" w:cs="Times New Roman"/>
          <w:bCs/>
          <w:sz w:val="28"/>
          <w:szCs w:val="28"/>
        </w:rPr>
        <w:t>Відповідно до ст. 7 Закону України «Про дошкільну освіту»</w:t>
      </w:r>
      <w:r w:rsidRPr="00D772B3">
        <w:rPr>
          <w:rFonts w:ascii="Times New Roman" w:eastAsia="Times New Roman" w:hAnsi="Times New Roman" w:cs="Times New Roman"/>
          <w:sz w:val="28"/>
          <w:szCs w:val="28"/>
        </w:rPr>
        <w:t xml:space="preserve"> щодо забезпечення наступності між дошкільною та початковою освітою, </w:t>
      </w:r>
      <w:r w:rsidRPr="00D772B3">
        <w:rPr>
          <w:rFonts w:ascii="Times New Roman" w:eastAsia="Times New Roman" w:hAnsi="Times New Roman" w:cs="Times New Roman"/>
          <w:bCs/>
          <w:sz w:val="28"/>
          <w:szCs w:val="28"/>
        </w:rPr>
        <w:t xml:space="preserve">згідно з планом роботи </w:t>
      </w:r>
      <w:r w:rsidR="000B3110">
        <w:rPr>
          <w:rFonts w:ascii="Times New Roman" w:eastAsia="Times New Roman" w:hAnsi="Times New Roman" w:cs="Times New Roman"/>
          <w:bCs/>
          <w:sz w:val="28"/>
          <w:szCs w:val="28"/>
        </w:rPr>
        <w:t>ЗДОЯС №10 на 2024–2025</w:t>
      </w:r>
      <w:r w:rsidRPr="00D772B3">
        <w:rPr>
          <w:rFonts w:ascii="Times New Roman" w:eastAsia="Times New Roman" w:hAnsi="Times New Roman" w:cs="Times New Roman"/>
          <w:bCs/>
          <w:sz w:val="28"/>
          <w:szCs w:val="28"/>
        </w:rPr>
        <w:t xml:space="preserve"> навчальний рік</w:t>
      </w:r>
      <w:r w:rsidRPr="00D772B3">
        <w:rPr>
          <w:rFonts w:ascii="Times New Roman" w:eastAsia="Times New Roman" w:hAnsi="Times New Roman" w:cs="Times New Roman"/>
          <w:sz w:val="28"/>
          <w:szCs w:val="28"/>
        </w:rPr>
        <w:t xml:space="preserve">, на виконання вимог Базового компоненту дошкільної освіти та програми розвитку дітей старшого дошкільного віку </w:t>
      </w:r>
      <w:r w:rsidRPr="00D772B3">
        <w:rPr>
          <w:rFonts w:ascii="Times New Roman" w:eastAsia="Times New Roman" w:hAnsi="Times New Roman" w:cs="Times New Roman"/>
          <w:bCs/>
          <w:sz w:val="28"/>
          <w:szCs w:val="28"/>
        </w:rPr>
        <w:t>«Впевнений старт»</w:t>
      </w:r>
      <w:r w:rsidRPr="00D772B3">
        <w:rPr>
          <w:rFonts w:ascii="Times New Roman" w:eastAsia="Times New Roman" w:hAnsi="Times New Roman" w:cs="Times New Roman"/>
          <w:sz w:val="28"/>
          <w:szCs w:val="28"/>
        </w:rPr>
        <w:t xml:space="preserve">, у закладі було проведено </w:t>
      </w:r>
      <w:r w:rsidRPr="00D772B3">
        <w:rPr>
          <w:rFonts w:ascii="Times New Roman" w:eastAsia="Times New Roman" w:hAnsi="Times New Roman" w:cs="Times New Roman"/>
          <w:bCs/>
          <w:sz w:val="28"/>
          <w:szCs w:val="28"/>
        </w:rPr>
        <w:t xml:space="preserve">моніторингове дослідження рівня сформованості життєвих </w:t>
      </w:r>
      <w:proofErr w:type="spellStart"/>
      <w:r w:rsidRPr="00D772B3">
        <w:rPr>
          <w:rFonts w:ascii="Times New Roman" w:eastAsia="Times New Roman" w:hAnsi="Times New Roman" w:cs="Times New Roman"/>
          <w:bCs/>
          <w:sz w:val="28"/>
          <w:szCs w:val="28"/>
        </w:rPr>
        <w:t>компетентностей</w:t>
      </w:r>
      <w:proofErr w:type="spellEnd"/>
      <w:r w:rsidRPr="00D772B3">
        <w:rPr>
          <w:rFonts w:ascii="Times New Roman" w:eastAsia="Times New Roman" w:hAnsi="Times New Roman" w:cs="Times New Roman"/>
          <w:bCs/>
          <w:sz w:val="28"/>
          <w:szCs w:val="28"/>
        </w:rPr>
        <w:t xml:space="preserve"> дітей старшого дошкільного віку</w:t>
      </w:r>
      <w:r w:rsidRPr="00D772B3">
        <w:rPr>
          <w:rFonts w:ascii="Times New Roman" w:eastAsia="Times New Roman" w:hAnsi="Times New Roman" w:cs="Times New Roman"/>
          <w:sz w:val="28"/>
          <w:szCs w:val="28"/>
        </w:rPr>
        <w:t>.</w:t>
      </w:r>
    </w:p>
    <w:p w:rsidR="00D772B3" w:rsidRPr="00D772B3" w:rsidRDefault="00D772B3" w:rsidP="00D772B3">
      <w:pPr>
        <w:spacing w:before="100" w:beforeAutospacing="1" w:after="100" w:afterAutospacing="1" w:line="240" w:lineRule="auto"/>
        <w:outlineLvl w:val="2"/>
        <w:rPr>
          <w:rFonts w:ascii="Times New Roman" w:eastAsia="Times New Roman" w:hAnsi="Times New Roman" w:cs="Times New Roman"/>
          <w:b/>
          <w:bCs/>
          <w:sz w:val="28"/>
          <w:szCs w:val="28"/>
        </w:rPr>
      </w:pPr>
      <w:r w:rsidRPr="00D772B3">
        <w:rPr>
          <w:rFonts w:ascii="Times New Roman" w:eastAsia="Times New Roman" w:hAnsi="Times New Roman" w:cs="Times New Roman"/>
          <w:b/>
          <w:bCs/>
          <w:sz w:val="28"/>
          <w:szCs w:val="28"/>
        </w:rPr>
        <w:t>Мета дослідження:</w:t>
      </w:r>
    </w:p>
    <w:p w:rsidR="00D772B3" w:rsidRPr="00D772B3" w:rsidRDefault="00D772B3" w:rsidP="00D772B3">
      <w:pPr>
        <w:spacing w:before="100" w:beforeAutospacing="1" w:after="100" w:afterAutospacing="1" w:line="240" w:lineRule="auto"/>
        <w:ind w:firstLine="708"/>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 xml:space="preserve">Визначити рівень сформованості знань, умінь і навичок дітей при переході на новий етап життя — </w:t>
      </w:r>
      <w:r w:rsidRPr="00D772B3">
        <w:rPr>
          <w:rFonts w:ascii="Times New Roman" w:eastAsia="Times New Roman" w:hAnsi="Times New Roman" w:cs="Times New Roman"/>
          <w:b/>
          <w:bCs/>
          <w:sz w:val="28"/>
          <w:szCs w:val="28"/>
        </w:rPr>
        <w:t>навчання у школі</w:t>
      </w:r>
      <w:r w:rsidRPr="00D772B3">
        <w:rPr>
          <w:rFonts w:ascii="Times New Roman" w:eastAsia="Times New Roman" w:hAnsi="Times New Roman" w:cs="Times New Roman"/>
          <w:sz w:val="28"/>
          <w:szCs w:val="28"/>
        </w:rPr>
        <w:t>.</w:t>
      </w:r>
    </w:p>
    <w:p w:rsidR="00D772B3" w:rsidRPr="00D772B3" w:rsidRDefault="00D772B3" w:rsidP="00D772B3">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772B3">
        <w:rPr>
          <w:rFonts w:ascii="Times New Roman" w:eastAsia="Times New Roman" w:hAnsi="Times New Roman" w:cs="Times New Roman"/>
          <w:b/>
          <w:bCs/>
          <w:sz w:val="28"/>
          <w:szCs w:val="28"/>
        </w:rPr>
        <w:t>Завдання моніторингу:</w:t>
      </w:r>
    </w:p>
    <w:p w:rsidR="00D772B3" w:rsidRPr="00D772B3" w:rsidRDefault="00D772B3" w:rsidP="00D772B3">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Аналіз засвоєння програмових вимог вихованцями.</w:t>
      </w:r>
    </w:p>
    <w:p w:rsidR="00D772B3" w:rsidRPr="00D772B3" w:rsidRDefault="00D772B3" w:rsidP="00D772B3">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Оцінка відповідності рівня знань вимогам Базового компоненту та програми «Впевнений старт».</w:t>
      </w:r>
    </w:p>
    <w:p w:rsidR="00D772B3" w:rsidRPr="00D772B3" w:rsidRDefault="00D772B3" w:rsidP="00D772B3">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 xml:space="preserve">Підвищення якості </w:t>
      </w:r>
      <w:proofErr w:type="spellStart"/>
      <w:r w:rsidRPr="00D772B3">
        <w:rPr>
          <w:rFonts w:ascii="Times New Roman" w:eastAsia="Times New Roman" w:hAnsi="Times New Roman" w:cs="Times New Roman"/>
          <w:sz w:val="28"/>
          <w:szCs w:val="28"/>
        </w:rPr>
        <w:t>освітньо</w:t>
      </w:r>
      <w:proofErr w:type="spellEnd"/>
      <w:r w:rsidRPr="00D772B3">
        <w:rPr>
          <w:rFonts w:ascii="Times New Roman" w:eastAsia="Times New Roman" w:hAnsi="Times New Roman" w:cs="Times New Roman"/>
          <w:sz w:val="28"/>
          <w:szCs w:val="28"/>
        </w:rPr>
        <w:t>-виховного процесу відповідно до викликів сьогодення.</w:t>
      </w:r>
    </w:p>
    <w:p w:rsidR="00D772B3" w:rsidRPr="00D772B3" w:rsidRDefault="00D772B3" w:rsidP="00D772B3">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Оцінювання ефективності системи освіти згідно з державними освітніми пріоритетами.</w:t>
      </w:r>
    </w:p>
    <w:p w:rsidR="00D772B3" w:rsidRPr="00D772B3" w:rsidRDefault="00D772B3" w:rsidP="00D772B3">
      <w:pPr>
        <w:numPr>
          <w:ilvl w:val="0"/>
          <w:numId w:val="14"/>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Активізація співпраці з батьківською громадськістю для покращення якості освіти.</w:t>
      </w:r>
    </w:p>
    <w:p w:rsidR="00D772B3" w:rsidRPr="00D772B3" w:rsidRDefault="00D772B3" w:rsidP="00D772B3">
      <w:pPr>
        <w:spacing w:before="100" w:beforeAutospacing="1" w:after="100" w:afterAutospacing="1" w:line="240" w:lineRule="auto"/>
        <w:outlineLvl w:val="2"/>
        <w:rPr>
          <w:rFonts w:ascii="Times New Roman" w:eastAsia="Times New Roman" w:hAnsi="Times New Roman" w:cs="Times New Roman"/>
          <w:b/>
          <w:bCs/>
          <w:sz w:val="28"/>
          <w:szCs w:val="28"/>
        </w:rPr>
      </w:pPr>
      <w:r w:rsidRPr="00D772B3">
        <w:rPr>
          <w:rFonts w:ascii="Times New Roman" w:eastAsia="Times New Roman" w:hAnsi="Times New Roman" w:cs="Times New Roman"/>
          <w:b/>
          <w:bCs/>
          <w:sz w:val="28"/>
          <w:szCs w:val="28"/>
        </w:rPr>
        <w:t>Організація освітнього процесу:</w:t>
      </w:r>
    </w:p>
    <w:p w:rsidR="00D772B3" w:rsidRPr="00D772B3" w:rsidRDefault="00D772B3" w:rsidP="00D772B3">
      <w:pPr>
        <w:spacing w:before="100" w:beforeAutospacing="1" w:after="100" w:afterAutospacing="1" w:line="240" w:lineRule="auto"/>
        <w:ind w:firstLine="360"/>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 xml:space="preserve">Головним вектором залишався </w:t>
      </w:r>
      <w:r w:rsidRPr="00D772B3">
        <w:rPr>
          <w:rFonts w:ascii="Times New Roman" w:eastAsia="Times New Roman" w:hAnsi="Times New Roman" w:cs="Times New Roman"/>
          <w:bCs/>
          <w:sz w:val="28"/>
          <w:szCs w:val="28"/>
        </w:rPr>
        <w:t>розвиток особистості дошкільника</w:t>
      </w:r>
      <w:r w:rsidRPr="00D772B3">
        <w:rPr>
          <w:rFonts w:ascii="Times New Roman" w:eastAsia="Times New Roman" w:hAnsi="Times New Roman" w:cs="Times New Roman"/>
          <w:sz w:val="28"/>
          <w:szCs w:val="28"/>
        </w:rPr>
        <w:t>, орієнтований на:</w:t>
      </w:r>
    </w:p>
    <w:p w:rsidR="00D772B3" w:rsidRPr="00D772B3" w:rsidRDefault="00D772B3" w:rsidP="00D772B3">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 xml:space="preserve">формування ключових </w:t>
      </w:r>
      <w:proofErr w:type="spellStart"/>
      <w:r w:rsidRPr="00D772B3">
        <w:rPr>
          <w:rFonts w:ascii="Times New Roman" w:eastAsia="Times New Roman" w:hAnsi="Times New Roman" w:cs="Times New Roman"/>
          <w:sz w:val="28"/>
          <w:szCs w:val="28"/>
        </w:rPr>
        <w:t>компетентностей</w:t>
      </w:r>
      <w:proofErr w:type="spellEnd"/>
      <w:r w:rsidRPr="00D772B3">
        <w:rPr>
          <w:rFonts w:ascii="Times New Roman" w:eastAsia="Times New Roman" w:hAnsi="Times New Roman" w:cs="Times New Roman"/>
          <w:sz w:val="28"/>
          <w:szCs w:val="28"/>
        </w:rPr>
        <w:t>;</w:t>
      </w:r>
    </w:p>
    <w:p w:rsidR="00D772B3" w:rsidRPr="00D772B3" w:rsidRDefault="00D772B3" w:rsidP="00D772B3">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застосування особистісно-орієнтованого підходу;</w:t>
      </w:r>
    </w:p>
    <w:p w:rsidR="00D772B3" w:rsidRPr="00D772B3" w:rsidRDefault="00D772B3" w:rsidP="00D772B3">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впровадження новітніх педагогічних технологій;</w:t>
      </w:r>
    </w:p>
    <w:p w:rsidR="00D772B3" w:rsidRPr="00D772B3" w:rsidRDefault="00D772B3" w:rsidP="00D772B3">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реалізацію творчого потенціалу дітей;</w:t>
      </w:r>
    </w:p>
    <w:p w:rsidR="00D772B3" w:rsidRPr="00D772B3" w:rsidRDefault="00D772B3" w:rsidP="00D772B3">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розвиток самостійності, критичного мислення, вміння планувати діяльність.</w:t>
      </w:r>
    </w:p>
    <w:p w:rsidR="00D772B3" w:rsidRPr="00D772B3" w:rsidRDefault="00D772B3" w:rsidP="00D772B3">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772B3">
        <w:rPr>
          <w:rFonts w:ascii="Times New Roman" w:eastAsia="Times New Roman" w:hAnsi="Times New Roman" w:cs="Times New Roman"/>
          <w:b/>
          <w:bCs/>
          <w:sz w:val="28"/>
          <w:szCs w:val="28"/>
        </w:rPr>
        <w:t>Освітні напрями та ціннісні орієнтири:</w:t>
      </w:r>
    </w:p>
    <w:p w:rsidR="00D772B3" w:rsidRPr="00D772B3" w:rsidRDefault="00D772B3" w:rsidP="00D772B3">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Виховання любові до України, поваги до родини, традицій, мови, культури.</w:t>
      </w:r>
    </w:p>
    <w:p w:rsidR="00D772B3" w:rsidRPr="00D772B3" w:rsidRDefault="00D772B3" w:rsidP="00D772B3">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Сприяння соціальній адаптації та готовності до подальшого навчання.</w:t>
      </w:r>
    </w:p>
    <w:p w:rsidR="00D772B3" w:rsidRPr="00D772B3" w:rsidRDefault="00D772B3" w:rsidP="00D772B3">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Розвиток творчих здібностей, мовлення, логіко-математичного мислення, фізичних якостей.</w:t>
      </w:r>
    </w:p>
    <w:p w:rsidR="00D772B3" w:rsidRPr="00D772B3" w:rsidRDefault="00D772B3" w:rsidP="00456C7C">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Формування емоційної сфери, здатності взаємодіяти з однолітками та дорослими.</w:t>
      </w:r>
    </w:p>
    <w:p w:rsidR="00D772B3" w:rsidRPr="00D772B3" w:rsidRDefault="00D772B3" w:rsidP="00D772B3">
      <w:p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 xml:space="preserve">Роботу з дітьми </w:t>
      </w:r>
      <w:r>
        <w:rPr>
          <w:rFonts w:ascii="Times New Roman" w:eastAsia="Times New Roman" w:hAnsi="Times New Roman" w:cs="Times New Roman"/>
          <w:sz w:val="28"/>
          <w:szCs w:val="28"/>
        </w:rPr>
        <w:t>старшого дошкільного віку у 2024–2025</w:t>
      </w:r>
      <w:r w:rsidRPr="00D772B3">
        <w:rPr>
          <w:rFonts w:ascii="Times New Roman" w:eastAsia="Times New Roman" w:hAnsi="Times New Roman" w:cs="Times New Roman"/>
          <w:sz w:val="28"/>
          <w:szCs w:val="28"/>
        </w:rPr>
        <w:t xml:space="preserve"> </w:t>
      </w:r>
      <w:proofErr w:type="spellStart"/>
      <w:r w:rsidRPr="00D772B3">
        <w:rPr>
          <w:rFonts w:ascii="Times New Roman" w:eastAsia="Times New Roman" w:hAnsi="Times New Roman" w:cs="Times New Roman"/>
          <w:sz w:val="28"/>
          <w:szCs w:val="28"/>
        </w:rPr>
        <w:t>н.р</w:t>
      </w:r>
      <w:proofErr w:type="spellEnd"/>
      <w:r w:rsidRPr="00D772B3">
        <w:rPr>
          <w:rFonts w:ascii="Times New Roman" w:eastAsia="Times New Roman" w:hAnsi="Times New Roman" w:cs="Times New Roman"/>
          <w:sz w:val="28"/>
          <w:szCs w:val="28"/>
        </w:rPr>
        <w:t>. здійснювали педагоги:</w:t>
      </w:r>
    </w:p>
    <w:p w:rsidR="00D772B3" w:rsidRPr="00D772B3" w:rsidRDefault="00D772B3" w:rsidP="00D772B3">
      <w:pPr>
        <w:numPr>
          <w:ilvl w:val="0"/>
          <w:numId w:val="17"/>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група «Сонечко</w:t>
      </w:r>
      <w:r w:rsidRPr="00D772B3">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 Антонюк-</w:t>
      </w:r>
      <w:proofErr w:type="spellStart"/>
      <w:r>
        <w:rPr>
          <w:rFonts w:ascii="Times New Roman" w:eastAsia="Times New Roman" w:hAnsi="Times New Roman" w:cs="Times New Roman"/>
          <w:sz w:val="28"/>
          <w:szCs w:val="28"/>
        </w:rPr>
        <w:t>Красавіна</w:t>
      </w:r>
      <w:proofErr w:type="spellEnd"/>
      <w:r>
        <w:rPr>
          <w:rFonts w:ascii="Times New Roman" w:eastAsia="Times New Roman" w:hAnsi="Times New Roman" w:cs="Times New Roman"/>
          <w:sz w:val="28"/>
          <w:szCs w:val="28"/>
        </w:rPr>
        <w:t xml:space="preserve"> Ю.Л., Байдак Л</w:t>
      </w:r>
      <w:r w:rsidRPr="00D772B3">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p>
    <w:p w:rsidR="00D772B3" w:rsidRPr="00D772B3" w:rsidRDefault="00D772B3" w:rsidP="00D772B3">
      <w:pPr>
        <w:numPr>
          <w:ilvl w:val="0"/>
          <w:numId w:val="17"/>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група «Віночок</w:t>
      </w:r>
      <w:r w:rsidRPr="00D772B3">
        <w:rPr>
          <w:rFonts w:ascii="Times New Roman" w:eastAsia="Times New Roman" w:hAnsi="Times New Roman" w:cs="Times New Roman"/>
          <w:b/>
          <w:bCs/>
          <w:sz w:val="28"/>
          <w:szCs w:val="28"/>
        </w:rPr>
        <w:t>»</w:t>
      </w:r>
      <w:r w:rsidRPr="00D772B3">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Пшибиш</w:t>
      </w:r>
      <w:proofErr w:type="spellEnd"/>
      <w:r>
        <w:rPr>
          <w:rFonts w:ascii="Times New Roman" w:eastAsia="Times New Roman" w:hAnsi="Times New Roman" w:cs="Times New Roman"/>
          <w:sz w:val="28"/>
          <w:szCs w:val="28"/>
        </w:rPr>
        <w:t xml:space="preserve"> Н.В.</w:t>
      </w:r>
    </w:p>
    <w:p w:rsidR="00D772B3" w:rsidRPr="00D772B3" w:rsidRDefault="00D772B3" w:rsidP="00D772B3">
      <w:pPr>
        <w:numPr>
          <w:ilvl w:val="0"/>
          <w:numId w:val="17"/>
        </w:num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група «Веселий вулик</w:t>
      </w:r>
      <w:r w:rsidRPr="00D772B3">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Сулипа</w:t>
      </w:r>
      <w:proofErr w:type="spellEnd"/>
      <w:r>
        <w:rPr>
          <w:rFonts w:ascii="Times New Roman" w:eastAsia="Times New Roman" w:hAnsi="Times New Roman" w:cs="Times New Roman"/>
          <w:sz w:val="28"/>
          <w:szCs w:val="28"/>
        </w:rPr>
        <w:t xml:space="preserve"> Н.Б</w:t>
      </w:r>
      <w:r w:rsidRPr="00D772B3">
        <w:rPr>
          <w:rFonts w:ascii="Times New Roman" w:eastAsia="Times New Roman" w:hAnsi="Times New Roman" w:cs="Times New Roman"/>
          <w:sz w:val="28"/>
          <w:szCs w:val="28"/>
        </w:rPr>
        <w:t>.</w:t>
      </w:r>
    </w:p>
    <w:p w:rsidR="00D772B3" w:rsidRPr="00D772B3" w:rsidRDefault="00D772B3" w:rsidP="00D772B3">
      <w:p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До роботи також були залучені:</w:t>
      </w:r>
    </w:p>
    <w:p w:rsidR="00D772B3" w:rsidRPr="00D772B3" w:rsidRDefault="00D772B3" w:rsidP="00D772B3">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інструктор з фізкультури — Тріска Н.П.,</w:t>
      </w:r>
    </w:p>
    <w:p w:rsidR="00D772B3" w:rsidRPr="00D772B3" w:rsidRDefault="00D772B3" w:rsidP="00D772B3">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 xml:space="preserve">музичні керівники — Когут Н.П., </w:t>
      </w:r>
      <w:proofErr w:type="spellStart"/>
      <w:r w:rsidRPr="00D772B3">
        <w:rPr>
          <w:rFonts w:ascii="Times New Roman" w:eastAsia="Times New Roman" w:hAnsi="Times New Roman" w:cs="Times New Roman"/>
          <w:sz w:val="28"/>
          <w:szCs w:val="28"/>
        </w:rPr>
        <w:t>Жорняк</w:t>
      </w:r>
      <w:proofErr w:type="spellEnd"/>
      <w:r w:rsidRPr="00D772B3">
        <w:rPr>
          <w:rFonts w:ascii="Times New Roman" w:eastAsia="Times New Roman" w:hAnsi="Times New Roman" w:cs="Times New Roman"/>
          <w:sz w:val="28"/>
          <w:szCs w:val="28"/>
        </w:rPr>
        <w:t xml:space="preserve"> К.О.,</w:t>
      </w:r>
    </w:p>
    <w:p w:rsidR="00D772B3" w:rsidRPr="00D772B3" w:rsidRDefault="00D772B3" w:rsidP="00D772B3">
      <w:pPr>
        <w:numPr>
          <w:ilvl w:val="0"/>
          <w:numId w:val="18"/>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 xml:space="preserve">практичний психолог — </w:t>
      </w:r>
      <w:proofErr w:type="spellStart"/>
      <w:r w:rsidRPr="00D772B3">
        <w:rPr>
          <w:rFonts w:ascii="Times New Roman" w:eastAsia="Times New Roman" w:hAnsi="Times New Roman" w:cs="Times New Roman"/>
          <w:sz w:val="28"/>
          <w:szCs w:val="28"/>
        </w:rPr>
        <w:t>Осадця</w:t>
      </w:r>
      <w:proofErr w:type="spellEnd"/>
      <w:r w:rsidRPr="00D772B3">
        <w:rPr>
          <w:rFonts w:ascii="Times New Roman" w:eastAsia="Times New Roman" w:hAnsi="Times New Roman" w:cs="Times New Roman"/>
          <w:sz w:val="28"/>
          <w:szCs w:val="28"/>
        </w:rPr>
        <w:t xml:space="preserve"> М.І.</w:t>
      </w:r>
    </w:p>
    <w:p w:rsidR="00D772B3" w:rsidRPr="00D772B3" w:rsidRDefault="00D772B3" w:rsidP="00D772B3">
      <w:pPr>
        <w:spacing w:before="100" w:beforeAutospacing="1" w:after="100" w:afterAutospacing="1" w:line="240" w:lineRule="auto"/>
        <w:ind w:firstLine="360"/>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Педагоги мають належну фахову підготовку, своєчасно проходять курси підвищення кваліфікації, активно беруть участь у методичній роботі закладу.</w:t>
      </w:r>
    </w:p>
    <w:p w:rsidR="00D772B3" w:rsidRPr="00D772B3" w:rsidRDefault="00D772B3" w:rsidP="00D772B3">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772B3">
        <w:rPr>
          <w:rFonts w:ascii="Times New Roman" w:eastAsia="Times New Roman" w:hAnsi="Times New Roman" w:cs="Times New Roman"/>
          <w:b/>
          <w:bCs/>
          <w:sz w:val="28"/>
          <w:szCs w:val="28"/>
        </w:rPr>
        <w:t>Методичне забезпечення та умови:</w:t>
      </w:r>
    </w:p>
    <w:p w:rsidR="00D772B3" w:rsidRPr="00D772B3" w:rsidRDefault="00D772B3" w:rsidP="00D772B3">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Реалізація блочно-тематичного планування з урахуванням режимних моментів.</w:t>
      </w:r>
    </w:p>
    <w:p w:rsidR="00D772B3" w:rsidRPr="00D772B3" w:rsidRDefault="00D772B3" w:rsidP="00D772B3">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Створено розвивальне середовище для ігрової та навчальної діяльності.</w:t>
      </w:r>
    </w:p>
    <w:p w:rsidR="00D772B3" w:rsidRPr="00D772B3" w:rsidRDefault="00D772B3" w:rsidP="00D772B3">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Обладнані центри для розвитку логіко-математичного мислення, дрібної моторики, мовлення, музичності, дослідницької діяльності.</w:t>
      </w:r>
    </w:p>
    <w:p w:rsidR="00D772B3" w:rsidRPr="00D772B3" w:rsidRDefault="00D772B3" w:rsidP="00D772B3">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Приміщення відповідають санітарно-гігієнічним вимогам, освітлені, укомплектовані віковими меблями.</w:t>
      </w:r>
    </w:p>
    <w:p w:rsidR="00D772B3" w:rsidRPr="00D772B3" w:rsidRDefault="00D772B3" w:rsidP="00D772B3">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772B3">
        <w:rPr>
          <w:rFonts w:ascii="Times New Roman" w:eastAsia="Times New Roman" w:hAnsi="Times New Roman" w:cs="Times New Roman"/>
          <w:b/>
          <w:bCs/>
          <w:sz w:val="28"/>
          <w:szCs w:val="28"/>
        </w:rPr>
        <w:t>Медичне обслуговування та харчування:</w:t>
      </w:r>
    </w:p>
    <w:p w:rsidR="00D772B3" w:rsidRPr="00D772B3" w:rsidRDefault="00D772B3" w:rsidP="00D772B3">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Постійний нагляд медичного персоналу.</w:t>
      </w:r>
    </w:p>
    <w:p w:rsidR="00D772B3" w:rsidRPr="00D772B3" w:rsidRDefault="00D772B3" w:rsidP="00D772B3">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Планові щеплення, медичні огляди, визначення груп здоров’я.</w:t>
      </w:r>
    </w:p>
    <w:p w:rsidR="00D772B3" w:rsidRPr="00D772B3" w:rsidRDefault="00D772B3" w:rsidP="00D772B3">
      <w:pPr>
        <w:numPr>
          <w:ilvl w:val="0"/>
          <w:numId w:val="20"/>
        </w:numPr>
        <w:spacing w:before="100" w:beforeAutospacing="1" w:after="100" w:afterAutospacing="1" w:line="240" w:lineRule="auto"/>
        <w:jc w:val="both"/>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Забезпечене збалансоване, повноцінне харчування відповідно до натуральних норм.</w:t>
      </w:r>
    </w:p>
    <w:p w:rsidR="00D772B3" w:rsidRPr="00D772B3" w:rsidRDefault="00D772B3" w:rsidP="00D772B3">
      <w:pPr>
        <w:spacing w:before="100" w:beforeAutospacing="1" w:after="100" w:afterAutospacing="1" w:line="240" w:lineRule="auto"/>
        <w:outlineLvl w:val="2"/>
        <w:rPr>
          <w:rFonts w:ascii="Times New Roman" w:eastAsia="Times New Roman" w:hAnsi="Times New Roman" w:cs="Times New Roman"/>
          <w:b/>
          <w:bCs/>
          <w:sz w:val="28"/>
          <w:szCs w:val="28"/>
        </w:rPr>
      </w:pPr>
      <w:r w:rsidRPr="00D772B3">
        <w:rPr>
          <w:rFonts w:ascii="Times New Roman" w:eastAsia="Times New Roman" w:hAnsi="Times New Roman" w:cs="Times New Roman"/>
          <w:b/>
          <w:bCs/>
          <w:sz w:val="28"/>
          <w:szCs w:val="28"/>
        </w:rPr>
        <w:t>Фізичний розвиток:</w:t>
      </w:r>
    </w:p>
    <w:p w:rsidR="00D772B3" w:rsidRPr="00D772B3" w:rsidRDefault="00D772B3" w:rsidP="00D772B3">
      <w:pPr>
        <w:numPr>
          <w:ilvl w:val="0"/>
          <w:numId w:val="21"/>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Ранкова гімнастика, фізкультурні заняття</w:t>
      </w:r>
      <w:r w:rsidR="00185433">
        <w:rPr>
          <w:rFonts w:ascii="Times New Roman" w:eastAsia="Times New Roman" w:hAnsi="Times New Roman" w:cs="Times New Roman"/>
          <w:sz w:val="28"/>
          <w:szCs w:val="28"/>
        </w:rPr>
        <w:t>, спортивні розваги</w:t>
      </w:r>
      <w:r w:rsidRPr="00D772B3">
        <w:rPr>
          <w:rFonts w:ascii="Times New Roman" w:eastAsia="Times New Roman" w:hAnsi="Times New Roman" w:cs="Times New Roman"/>
          <w:sz w:val="28"/>
          <w:szCs w:val="28"/>
        </w:rPr>
        <w:t>.</w:t>
      </w:r>
    </w:p>
    <w:p w:rsidR="00D772B3" w:rsidRPr="00D772B3" w:rsidRDefault="00D772B3" w:rsidP="00D772B3">
      <w:pPr>
        <w:numPr>
          <w:ilvl w:val="0"/>
          <w:numId w:val="21"/>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Щомісячні фізкультурні розваги.</w:t>
      </w:r>
    </w:p>
    <w:p w:rsidR="00D772B3" w:rsidRPr="00D772B3" w:rsidRDefault="00D772B3" w:rsidP="00D772B3">
      <w:pPr>
        <w:numPr>
          <w:ilvl w:val="0"/>
          <w:numId w:val="21"/>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Щоквартальні спортивні свята.</w:t>
      </w:r>
    </w:p>
    <w:p w:rsidR="00D772B3" w:rsidRPr="00D772B3" w:rsidRDefault="00D772B3" w:rsidP="00185433">
      <w:pPr>
        <w:numPr>
          <w:ilvl w:val="0"/>
          <w:numId w:val="21"/>
        </w:numPr>
        <w:spacing w:before="100" w:beforeAutospacing="1" w:after="100" w:afterAutospacing="1" w:line="240" w:lineRule="auto"/>
        <w:rPr>
          <w:rFonts w:ascii="Times New Roman" w:eastAsia="Times New Roman" w:hAnsi="Times New Roman" w:cs="Times New Roman"/>
          <w:sz w:val="28"/>
          <w:szCs w:val="28"/>
        </w:rPr>
      </w:pPr>
      <w:r w:rsidRPr="00D772B3">
        <w:rPr>
          <w:rFonts w:ascii="Times New Roman" w:eastAsia="Times New Roman" w:hAnsi="Times New Roman" w:cs="Times New Roman"/>
          <w:sz w:val="28"/>
          <w:szCs w:val="28"/>
        </w:rPr>
        <w:t>Ігри, змагання, фізкультхвилинки.</w:t>
      </w:r>
    </w:p>
    <w:p w:rsidR="00D772B3" w:rsidRPr="00456C7C" w:rsidRDefault="00D772B3" w:rsidP="00D772B3">
      <w:pPr>
        <w:spacing w:before="100" w:beforeAutospacing="1" w:after="100" w:afterAutospacing="1" w:line="240" w:lineRule="auto"/>
        <w:outlineLvl w:val="2"/>
        <w:rPr>
          <w:rFonts w:ascii="Times New Roman" w:eastAsia="Times New Roman" w:hAnsi="Times New Roman" w:cs="Times New Roman"/>
          <w:b/>
          <w:bCs/>
          <w:sz w:val="28"/>
          <w:szCs w:val="28"/>
        </w:rPr>
      </w:pPr>
      <w:r w:rsidRPr="00D772B3">
        <w:rPr>
          <w:rFonts w:ascii="Times New Roman" w:eastAsia="Times New Roman" w:hAnsi="Times New Roman" w:cs="Times New Roman"/>
          <w:b/>
          <w:bCs/>
          <w:sz w:val="28"/>
          <w:szCs w:val="28"/>
        </w:rPr>
        <w:t>Результати моніторингу:</w:t>
      </w:r>
    </w:p>
    <w:p w:rsidR="00DD4601" w:rsidRPr="00DD4601" w:rsidRDefault="00DD4601" w:rsidP="008D2BD2">
      <w:pPr>
        <w:spacing w:before="100" w:beforeAutospacing="1" w:after="100" w:afterAutospacing="1" w:line="240" w:lineRule="auto"/>
        <w:ind w:firstLine="708"/>
        <w:jc w:val="both"/>
        <w:rPr>
          <w:rFonts w:ascii="Times New Roman" w:eastAsia="Times New Roman" w:hAnsi="Times New Roman" w:cs="Times New Roman"/>
          <w:sz w:val="28"/>
          <w:szCs w:val="28"/>
        </w:rPr>
      </w:pPr>
      <w:r w:rsidRPr="00DD4601">
        <w:rPr>
          <w:rFonts w:ascii="Times New Roman" w:eastAsia="Times New Roman" w:hAnsi="Times New Roman" w:cs="Times New Roman"/>
          <w:sz w:val="28"/>
          <w:szCs w:val="28"/>
        </w:rPr>
        <w:t xml:space="preserve">Упродовж навчального року в старших групах дошкільного закладу здійснювалося моніторингове дослідження рівня сформованості </w:t>
      </w:r>
      <w:proofErr w:type="spellStart"/>
      <w:r w:rsidRPr="00DD4601">
        <w:rPr>
          <w:rFonts w:ascii="Times New Roman" w:eastAsia="Times New Roman" w:hAnsi="Times New Roman" w:cs="Times New Roman"/>
          <w:sz w:val="28"/>
          <w:szCs w:val="28"/>
        </w:rPr>
        <w:t>компетентностей</w:t>
      </w:r>
      <w:proofErr w:type="spellEnd"/>
      <w:r w:rsidRPr="00DD4601">
        <w:rPr>
          <w:rFonts w:ascii="Times New Roman" w:eastAsia="Times New Roman" w:hAnsi="Times New Roman" w:cs="Times New Roman"/>
          <w:sz w:val="28"/>
          <w:szCs w:val="28"/>
        </w:rPr>
        <w:t xml:space="preserve"> дітей відповідно до вимог Базового компоненту дошкільної освіти</w:t>
      </w:r>
      <w:r w:rsidRPr="00906D58">
        <w:rPr>
          <w:rFonts w:ascii="Times New Roman" w:eastAsia="Times New Roman" w:hAnsi="Times New Roman" w:cs="Times New Roman"/>
          <w:sz w:val="28"/>
          <w:szCs w:val="28"/>
        </w:rPr>
        <w:t>. Метою було не лише виявити стартовий рівень розвитку кожної дитини, а й відстежити</w:t>
      </w:r>
      <w:r w:rsidR="008D2BD2" w:rsidRPr="00906D58">
        <w:rPr>
          <w:rFonts w:ascii="Times New Roman" w:eastAsia="Times New Roman" w:hAnsi="Times New Roman" w:cs="Times New Roman"/>
          <w:sz w:val="28"/>
          <w:szCs w:val="28"/>
        </w:rPr>
        <w:t xml:space="preserve">, </w:t>
      </w:r>
      <w:r w:rsidRPr="00906D58">
        <w:rPr>
          <w:rFonts w:ascii="Times New Roman" w:eastAsia="Times New Roman" w:hAnsi="Times New Roman" w:cs="Times New Roman"/>
          <w:sz w:val="28"/>
          <w:szCs w:val="28"/>
        </w:rPr>
        <w:t>сильні та проблемні зони у розвитку вихованців.</w:t>
      </w:r>
    </w:p>
    <w:p w:rsidR="00DD4601" w:rsidRPr="00DD4601" w:rsidRDefault="00DD4601" w:rsidP="008D2BD2">
      <w:pPr>
        <w:spacing w:before="100" w:beforeAutospacing="1" w:after="100" w:afterAutospacing="1" w:line="240" w:lineRule="auto"/>
        <w:ind w:firstLine="708"/>
        <w:jc w:val="both"/>
        <w:rPr>
          <w:rFonts w:ascii="Times New Roman" w:eastAsia="Times New Roman" w:hAnsi="Times New Roman" w:cs="Times New Roman"/>
          <w:sz w:val="28"/>
          <w:szCs w:val="28"/>
        </w:rPr>
      </w:pPr>
      <w:r w:rsidRPr="00DD4601">
        <w:rPr>
          <w:rFonts w:ascii="Times New Roman" w:eastAsia="Times New Roman" w:hAnsi="Times New Roman" w:cs="Times New Roman"/>
          <w:sz w:val="28"/>
          <w:szCs w:val="28"/>
        </w:rPr>
        <w:t xml:space="preserve">Подані нижче графіки і діаграми ілюструють </w:t>
      </w:r>
      <w:r w:rsidRPr="008D2BD2">
        <w:rPr>
          <w:rFonts w:ascii="Times New Roman" w:eastAsia="Times New Roman" w:hAnsi="Times New Roman" w:cs="Times New Roman"/>
          <w:bCs/>
          <w:sz w:val="28"/>
          <w:szCs w:val="28"/>
        </w:rPr>
        <w:t>порівняльний аналіз рівнів розвитку дітей на початку (вересень) та наприкінці (травень) навчального року</w:t>
      </w:r>
      <w:r w:rsidRPr="00DD4601">
        <w:rPr>
          <w:rFonts w:ascii="Times New Roman" w:eastAsia="Times New Roman" w:hAnsi="Times New Roman" w:cs="Times New Roman"/>
          <w:sz w:val="28"/>
          <w:szCs w:val="28"/>
        </w:rPr>
        <w:t xml:space="preserve">, а також відображають </w:t>
      </w:r>
      <w:r w:rsidRPr="008D2BD2">
        <w:rPr>
          <w:rFonts w:ascii="Times New Roman" w:eastAsia="Times New Roman" w:hAnsi="Times New Roman" w:cs="Times New Roman"/>
          <w:bCs/>
          <w:sz w:val="28"/>
          <w:szCs w:val="28"/>
        </w:rPr>
        <w:t>загальну динаміку якісних змін</w:t>
      </w:r>
      <w:r w:rsidRPr="00DD4601">
        <w:rPr>
          <w:rFonts w:ascii="Times New Roman" w:eastAsia="Times New Roman" w:hAnsi="Times New Roman" w:cs="Times New Roman"/>
          <w:sz w:val="28"/>
          <w:szCs w:val="28"/>
        </w:rPr>
        <w:t xml:space="preserve"> у підготовці дітей до наступного етапу освітнього процесу — навчання у школі.</w:t>
      </w:r>
    </w:p>
    <w:p w:rsidR="00456C7C" w:rsidRPr="000B3110" w:rsidRDefault="00456C7C" w:rsidP="00456C7C">
      <w:pPr>
        <w:rPr>
          <w:rFonts w:ascii="Times New Roman" w:hAnsi="Times New Roman" w:cs="Times New Roman"/>
          <w:b/>
          <w:sz w:val="32"/>
          <w:szCs w:val="32"/>
        </w:rPr>
      </w:pPr>
    </w:p>
    <w:p w:rsidR="00FB050B" w:rsidRDefault="00FB050B" w:rsidP="00FB050B">
      <w:pPr>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Графічний зріз даних по освітніх лініях. Старші групи </w:t>
      </w:r>
    </w:p>
    <w:p w:rsidR="00FB050B" w:rsidRPr="00E05916" w:rsidRDefault="00E05916" w:rsidP="00E05916">
      <w:pPr>
        <w:rPr>
          <w:rFonts w:ascii="Times New Roman" w:hAnsi="Times New Roman" w:cs="Times New Roman"/>
          <w:b/>
          <w:sz w:val="32"/>
          <w:szCs w:val="32"/>
        </w:rPr>
      </w:pPr>
      <w:r>
        <w:rPr>
          <w:rFonts w:ascii="Times New Roman" w:hAnsi="Times New Roman" w:cs="Times New Roman"/>
          <w:b/>
          <w:sz w:val="32"/>
          <w:szCs w:val="32"/>
          <w:lang w:val="en-US"/>
        </w:rPr>
        <w:t xml:space="preserve">              </w:t>
      </w:r>
      <w:r>
        <w:rPr>
          <w:rFonts w:ascii="Times New Roman" w:hAnsi="Times New Roman" w:cs="Times New Roman"/>
          <w:b/>
          <w:sz w:val="32"/>
          <w:szCs w:val="32"/>
        </w:rPr>
        <w:t xml:space="preserve">  </w:t>
      </w:r>
      <w:r>
        <w:rPr>
          <w:rFonts w:ascii="Times New Roman" w:hAnsi="Times New Roman" w:cs="Times New Roman"/>
          <w:b/>
          <w:sz w:val="32"/>
          <w:szCs w:val="32"/>
          <w:lang w:val="en-US"/>
        </w:rPr>
        <w:t xml:space="preserve"> </w:t>
      </w:r>
      <w:r w:rsidR="00456C7C">
        <w:rPr>
          <w:rFonts w:ascii="Times New Roman" w:hAnsi="Times New Roman" w:cs="Times New Roman"/>
          <w:b/>
          <w:sz w:val="32"/>
          <w:szCs w:val="32"/>
        </w:rPr>
        <w:t>Вересень 202</w:t>
      </w:r>
      <w:r w:rsidR="00456C7C">
        <w:rPr>
          <w:rFonts w:ascii="Times New Roman" w:hAnsi="Times New Roman" w:cs="Times New Roman"/>
          <w:b/>
          <w:sz w:val="32"/>
          <w:szCs w:val="32"/>
          <w:lang w:val="en-US"/>
        </w:rPr>
        <w:t>4</w:t>
      </w:r>
      <w:r>
        <w:rPr>
          <w:rFonts w:ascii="Times New Roman" w:hAnsi="Times New Roman" w:cs="Times New Roman"/>
          <w:b/>
          <w:sz w:val="32"/>
          <w:szCs w:val="32"/>
          <w:lang w:val="en-US"/>
        </w:rPr>
        <w:t xml:space="preserve">                                  </w:t>
      </w:r>
      <w:r>
        <w:rPr>
          <w:rFonts w:ascii="Times New Roman" w:hAnsi="Times New Roman" w:cs="Times New Roman"/>
          <w:b/>
          <w:sz w:val="32"/>
          <w:szCs w:val="32"/>
        </w:rPr>
        <w:t xml:space="preserve">        </w:t>
      </w:r>
      <w:r>
        <w:rPr>
          <w:rFonts w:ascii="Times New Roman" w:hAnsi="Times New Roman" w:cs="Times New Roman"/>
          <w:b/>
          <w:sz w:val="32"/>
          <w:szCs w:val="32"/>
          <w:lang w:val="en-US"/>
        </w:rPr>
        <w:t xml:space="preserve">  </w:t>
      </w:r>
      <w:r>
        <w:rPr>
          <w:rFonts w:ascii="Times New Roman" w:hAnsi="Times New Roman" w:cs="Times New Roman"/>
          <w:b/>
          <w:sz w:val="32"/>
          <w:szCs w:val="32"/>
        </w:rPr>
        <w:t>Травень 2025</w:t>
      </w:r>
    </w:p>
    <w:p w:rsidR="00456C7C" w:rsidRDefault="006B4C23" w:rsidP="00456C7C">
      <w:pPr>
        <w:jc w:val="both"/>
        <w:rPr>
          <w:rFonts w:ascii="Times New Roman" w:hAnsi="Times New Roman" w:cs="Times New Roman"/>
          <w:sz w:val="28"/>
          <w:szCs w:val="28"/>
          <w:lang w:val="en-US"/>
        </w:rPr>
      </w:pPr>
      <w:r>
        <w:rPr>
          <w:rFonts w:ascii="Times New Roman" w:hAnsi="Times New Roman" w:cs="Times New Roman"/>
          <w:sz w:val="28"/>
          <w:szCs w:val="28"/>
        </w:rPr>
        <w:pict>
          <v:rect id="Подзаголовок 2" o:spid="_x0000_s1026" style="position:absolute;left:0;text-align:left;margin-left:28.35pt;margin-top:255.15pt;width:623.7pt;height:5.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" filled="f" stroked="f">
            <v:path arrowok="t"/>
            <o:lock v:ext="edit" grouping="t"/>
            <v:textbox>
              <w:txbxContent>
                <w:p w:rsidR="008D2BD2" w:rsidRPr="00456C7C" w:rsidRDefault="008D2BD2" w:rsidP="008D2BD2">
                  <w:pPr>
                    <w:pStyle w:val="a3"/>
                    <w:spacing w:before="96" w:beforeAutospacing="0" w:after="0" w:afterAutospacing="0"/>
                    <w:jc w:val="center"/>
                    <w:rPr>
                      <w:lang w:val="en-US"/>
                    </w:rPr>
                  </w:pPr>
                </w:p>
              </w:txbxContent>
            </v:textbox>
          </v:rect>
        </w:pict>
      </w:r>
      <w:r>
        <w:rPr>
          <w:rFonts w:ascii="Times New Roman" w:hAnsi="Times New Roman" w:cs="Times New Roman"/>
          <w:sz w:val="28"/>
          <w:szCs w:val="28"/>
        </w:rPr>
        <w:pict>
          <v:rect id="Заголовок 1" o:spid="_x0000_s1027" style="position:absolute;left:0;text-align:left;margin-left:-14.9pt;margin-top:19.35pt;width:635.05pt;height:9.15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" filled="f" stroked="f">
            <v:path arrowok="t"/>
            <o:lock v:ext="edit" grouping="t"/>
            <v:textbox>
              <w:txbxContent>
                <w:p w:rsidR="008D2BD2" w:rsidRDefault="008D2BD2" w:rsidP="00456C7C">
                  <w:pPr>
                    <w:pStyle w:val="a3"/>
                    <w:spacing w:before="0" w:beforeAutospacing="0" w:after="0" w:afterAutospacing="0"/>
                  </w:pPr>
                </w:p>
              </w:txbxContent>
            </v:textbox>
          </v:rect>
        </w:pict>
      </w:r>
      <w:r w:rsidR="00456C7C" w:rsidRPr="008D2BD2">
        <w:rPr>
          <w:rFonts w:ascii="Times New Roman" w:hAnsi="Times New Roman" w:cs="Times New Roman"/>
          <w:noProof/>
          <w:sz w:val="28"/>
          <w:szCs w:val="28"/>
        </w:rPr>
        <w:drawing>
          <wp:inline distT="0" distB="0" distL="0" distR="0" wp14:anchorId="34B3366D" wp14:editId="5A3BBFBA">
            <wp:extent cx="3257550" cy="24765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8D2BD2" w:rsidRPr="008D2BD2">
        <w:rPr>
          <w:rFonts w:ascii="Times New Roman" w:hAnsi="Times New Roman" w:cs="Times New Roman"/>
          <w:noProof/>
          <w:sz w:val="28"/>
          <w:szCs w:val="28"/>
        </w:rPr>
        <w:drawing>
          <wp:inline distT="0" distB="0" distL="0" distR="0" wp14:anchorId="419B7798" wp14:editId="0447C881">
            <wp:extent cx="3190875" cy="24765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56C7C" w:rsidRDefault="00456C7C" w:rsidP="00456C7C">
      <w:pPr>
        <w:jc w:val="both"/>
        <w:rPr>
          <w:rFonts w:ascii="Times New Roman" w:hAnsi="Times New Roman" w:cs="Times New Roman"/>
          <w:sz w:val="28"/>
          <w:szCs w:val="28"/>
          <w:lang w:val="en-US"/>
        </w:rPr>
      </w:pPr>
    </w:p>
    <w:p w:rsidR="00456C7C" w:rsidRPr="00E05916" w:rsidRDefault="00E05916" w:rsidP="00E05916">
      <w:pPr>
        <w:jc w:val="center"/>
        <w:rPr>
          <w:rFonts w:ascii="Times New Roman" w:hAnsi="Times New Roman" w:cs="Times New Roman"/>
          <w:b/>
          <w:sz w:val="28"/>
          <w:szCs w:val="28"/>
        </w:rPr>
      </w:pPr>
      <w:r w:rsidRPr="00E05916">
        <w:rPr>
          <w:rFonts w:ascii="Times New Roman" w:hAnsi="Times New Roman" w:cs="Times New Roman"/>
          <w:b/>
          <w:sz w:val="28"/>
          <w:szCs w:val="28"/>
        </w:rPr>
        <w:t>Загальні дані старших груп за рік</w:t>
      </w:r>
    </w:p>
    <w:p w:rsidR="00456C7C" w:rsidRPr="00E05916" w:rsidRDefault="00456C7C" w:rsidP="00456C7C">
      <w:pPr>
        <w:jc w:val="both"/>
        <w:rPr>
          <w:rFonts w:ascii="Times New Roman" w:hAnsi="Times New Roman" w:cs="Times New Roman"/>
          <w:sz w:val="28"/>
          <w:szCs w:val="28"/>
          <w:lang w:val="ru-RU"/>
        </w:rPr>
      </w:pPr>
    </w:p>
    <w:p w:rsidR="00FB050B" w:rsidRPr="00456C7C" w:rsidRDefault="008D2BD2" w:rsidP="00456C7C">
      <w:pPr>
        <w:jc w:val="both"/>
        <w:rPr>
          <w:rFonts w:ascii="Times New Roman" w:hAnsi="Times New Roman" w:cs="Times New Roman"/>
          <w:sz w:val="28"/>
          <w:szCs w:val="28"/>
          <w:lang w:val="en-US"/>
        </w:rPr>
      </w:pPr>
      <w:r w:rsidRPr="008D2BD2">
        <w:rPr>
          <w:rFonts w:ascii="Times New Roman" w:hAnsi="Times New Roman" w:cs="Times New Roman"/>
          <w:noProof/>
          <w:sz w:val="28"/>
          <w:szCs w:val="28"/>
        </w:rPr>
        <w:drawing>
          <wp:inline distT="0" distB="0" distL="0" distR="0" wp14:anchorId="50E3BEE0" wp14:editId="4C1E7230">
            <wp:extent cx="3257550" cy="246697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D2BD2">
        <w:rPr>
          <w:rFonts w:ascii="Times New Roman" w:hAnsi="Times New Roman" w:cs="Times New Roman"/>
          <w:noProof/>
          <w:sz w:val="28"/>
          <w:szCs w:val="28"/>
        </w:rPr>
        <w:drawing>
          <wp:inline distT="0" distB="0" distL="0" distR="0" wp14:anchorId="470F7AF9" wp14:editId="37ED6CA3">
            <wp:extent cx="3257550" cy="246697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050B" w:rsidRDefault="00FB050B" w:rsidP="00491DFB">
      <w:pPr>
        <w:ind w:firstLine="540"/>
        <w:jc w:val="both"/>
        <w:rPr>
          <w:rFonts w:ascii="Times New Roman" w:hAnsi="Times New Roman" w:cs="Times New Roman"/>
          <w:sz w:val="28"/>
          <w:szCs w:val="28"/>
        </w:rPr>
      </w:pPr>
    </w:p>
    <w:p w:rsidR="00456C7C" w:rsidRPr="00456C7C" w:rsidRDefault="00456C7C" w:rsidP="00E05916">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E05916">
        <w:rPr>
          <w:rFonts w:ascii="Times New Roman" w:eastAsia="Times New Roman" w:hAnsi="Times New Roman" w:cs="Times New Roman"/>
          <w:b/>
          <w:bCs/>
          <w:sz w:val="28"/>
          <w:szCs w:val="28"/>
        </w:rPr>
        <w:t xml:space="preserve">Аналіз моніторингу рівня сформованості </w:t>
      </w:r>
      <w:proofErr w:type="spellStart"/>
      <w:r w:rsidRPr="00E05916">
        <w:rPr>
          <w:rFonts w:ascii="Times New Roman" w:eastAsia="Times New Roman" w:hAnsi="Times New Roman" w:cs="Times New Roman"/>
          <w:b/>
          <w:bCs/>
          <w:sz w:val="28"/>
          <w:szCs w:val="28"/>
        </w:rPr>
        <w:t>компетентностей</w:t>
      </w:r>
      <w:proofErr w:type="spellEnd"/>
      <w:r w:rsidRPr="00E05916">
        <w:rPr>
          <w:rFonts w:ascii="Times New Roman" w:eastAsia="Times New Roman" w:hAnsi="Times New Roman" w:cs="Times New Roman"/>
          <w:b/>
          <w:bCs/>
          <w:sz w:val="28"/>
          <w:szCs w:val="28"/>
        </w:rPr>
        <w:t xml:space="preserve"> у дітей старших груп (вересень – травень)</w:t>
      </w:r>
    </w:p>
    <w:p w:rsidR="00456C7C" w:rsidRPr="00456C7C" w:rsidRDefault="00456C7C" w:rsidP="00E05916">
      <w:pPr>
        <w:spacing w:before="100" w:beforeAutospacing="1" w:after="100" w:afterAutospacing="1" w:line="240" w:lineRule="auto"/>
        <w:ind w:firstLine="708"/>
        <w:jc w:val="both"/>
        <w:rPr>
          <w:rFonts w:ascii="Times New Roman" w:eastAsia="Times New Roman" w:hAnsi="Times New Roman" w:cs="Times New Roman"/>
          <w:sz w:val="28"/>
          <w:szCs w:val="28"/>
        </w:rPr>
      </w:pPr>
      <w:r w:rsidRPr="00456C7C">
        <w:rPr>
          <w:rFonts w:ascii="Times New Roman" w:eastAsia="Times New Roman" w:hAnsi="Times New Roman" w:cs="Times New Roman"/>
          <w:sz w:val="28"/>
          <w:szCs w:val="28"/>
        </w:rPr>
        <w:t xml:space="preserve">Упродовж навчального року проводилося систематичне відстеження динаміки розвитку дітей старшого дошкільного віку. Зіставлення результатів на початку (вересень) і наприкінці (травень) року свідчить про </w:t>
      </w:r>
      <w:r w:rsidRPr="00E05916">
        <w:rPr>
          <w:rFonts w:ascii="Times New Roman" w:eastAsia="Times New Roman" w:hAnsi="Times New Roman" w:cs="Times New Roman"/>
          <w:b/>
          <w:bCs/>
          <w:sz w:val="28"/>
          <w:szCs w:val="28"/>
        </w:rPr>
        <w:t xml:space="preserve">якісні позитивні зміни у рівні сформованості життєвих </w:t>
      </w:r>
      <w:proofErr w:type="spellStart"/>
      <w:r w:rsidRPr="00E05916">
        <w:rPr>
          <w:rFonts w:ascii="Times New Roman" w:eastAsia="Times New Roman" w:hAnsi="Times New Roman" w:cs="Times New Roman"/>
          <w:b/>
          <w:bCs/>
          <w:sz w:val="28"/>
          <w:szCs w:val="28"/>
        </w:rPr>
        <w:t>компетентностей</w:t>
      </w:r>
      <w:proofErr w:type="spellEnd"/>
      <w:r w:rsidRPr="00456C7C">
        <w:rPr>
          <w:rFonts w:ascii="Times New Roman" w:eastAsia="Times New Roman" w:hAnsi="Times New Roman" w:cs="Times New Roman"/>
          <w:sz w:val="28"/>
          <w:szCs w:val="28"/>
        </w:rPr>
        <w:t>.</w:t>
      </w:r>
    </w:p>
    <w:p w:rsidR="00456C7C" w:rsidRPr="00456C7C" w:rsidRDefault="00456C7C" w:rsidP="00E05916">
      <w:pPr>
        <w:spacing w:before="100" w:beforeAutospacing="1" w:after="100" w:afterAutospacing="1" w:line="240" w:lineRule="auto"/>
        <w:ind w:firstLine="708"/>
        <w:jc w:val="both"/>
        <w:rPr>
          <w:rFonts w:ascii="Times New Roman" w:eastAsia="Times New Roman" w:hAnsi="Times New Roman" w:cs="Times New Roman"/>
          <w:sz w:val="28"/>
          <w:szCs w:val="28"/>
        </w:rPr>
      </w:pPr>
      <w:r w:rsidRPr="00456C7C">
        <w:rPr>
          <w:rFonts w:ascii="Times New Roman" w:eastAsia="Times New Roman" w:hAnsi="Times New Roman" w:cs="Times New Roman"/>
          <w:sz w:val="28"/>
          <w:szCs w:val="28"/>
        </w:rPr>
        <w:t xml:space="preserve">У вересні спостерігалася значна варіативність рівнів розвитку: переважали достатній та середній рівні, мала частка дітей демонструвала високий рівень, натомість був і відсоток дітей із початковими показниками. Це характерно для </w:t>
      </w:r>
      <w:r w:rsidRPr="00456C7C">
        <w:rPr>
          <w:rFonts w:ascii="Times New Roman" w:eastAsia="Times New Roman" w:hAnsi="Times New Roman" w:cs="Times New Roman"/>
          <w:sz w:val="28"/>
          <w:szCs w:val="28"/>
        </w:rPr>
        <w:lastRenderedPageBreak/>
        <w:t>початку навчального року, коли діти адаптуються до освітнього середовища, нових вимог і завдань.</w:t>
      </w:r>
    </w:p>
    <w:p w:rsidR="00456C7C" w:rsidRPr="00456C7C" w:rsidRDefault="00456C7C" w:rsidP="00E05916">
      <w:pPr>
        <w:spacing w:before="100" w:beforeAutospacing="1" w:after="100" w:afterAutospacing="1" w:line="240" w:lineRule="auto"/>
        <w:jc w:val="both"/>
        <w:rPr>
          <w:rFonts w:ascii="Times New Roman" w:eastAsia="Times New Roman" w:hAnsi="Times New Roman" w:cs="Times New Roman"/>
          <w:sz w:val="28"/>
          <w:szCs w:val="28"/>
        </w:rPr>
      </w:pPr>
      <w:r w:rsidRPr="00456C7C">
        <w:rPr>
          <w:rFonts w:ascii="Times New Roman" w:eastAsia="Times New Roman" w:hAnsi="Times New Roman" w:cs="Times New Roman"/>
          <w:sz w:val="28"/>
          <w:szCs w:val="28"/>
        </w:rPr>
        <w:t xml:space="preserve">До травня відбулася </w:t>
      </w:r>
      <w:r w:rsidRPr="00E05916">
        <w:rPr>
          <w:rFonts w:ascii="Times New Roman" w:eastAsia="Times New Roman" w:hAnsi="Times New Roman" w:cs="Times New Roman"/>
          <w:b/>
          <w:bCs/>
          <w:sz w:val="28"/>
          <w:szCs w:val="28"/>
        </w:rPr>
        <w:t>чітка позитивна динаміка</w:t>
      </w:r>
      <w:r w:rsidRPr="00456C7C">
        <w:rPr>
          <w:rFonts w:ascii="Times New Roman" w:eastAsia="Times New Roman" w:hAnsi="Times New Roman" w:cs="Times New Roman"/>
          <w:sz w:val="28"/>
          <w:szCs w:val="28"/>
        </w:rPr>
        <w:t>:</w:t>
      </w:r>
    </w:p>
    <w:p w:rsidR="00456C7C" w:rsidRPr="00456C7C" w:rsidRDefault="00456C7C" w:rsidP="00E05916">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456C7C">
        <w:rPr>
          <w:rFonts w:ascii="Times New Roman" w:eastAsia="Times New Roman" w:hAnsi="Times New Roman" w:cs="Times New Roman"/>
          <w:sz w:val="28"/>
          <w:szCs w:val="28"/>
        </w:rPr>
        <w:t xml:space="preserve">Кількість дітей із </w:t>
      </w:r>
      <w:r w:rsidRPr="00E05916">
        <w:rPr>
          <w:rFonts w:ascii="Times New Roman" w:eastAsia="Times New Roman" w:hAnsi="Times New Roman" w:cs="Times New Roman"/>
          <w:b/>
          <w:bCs/>
          <w:sz w:val="28"/>
          <w:szCs w:val="28"/>
        </w:rPr>
        <w:t>високим рівнем розвитку значно зросла</w:t>
      </w:r>
      <w:r w:rsidRPr="00456C7C">
        <w:rPr>
          <w:rFonts w:ascii="Times New Roman" w:eastAsia="Times New Roman" w:hAnsi="Times New Roman" w:cs="Times New Roman"/>
          <w:sz w:val="28"/>
          <w:szCs w:val="28"/>
        </w:rPr>
        <w:t>. Це свідчить про успішну реалізацію освітньої програми, активне залучення дітей до різних форм пізнавальної, ігрової, творчої та дослідницької діяльності.</w:t>
      </w:r>
    </w:p>
    <w:p w:rsidR="00456C7C" w:rsidRPr="00456C7C" w:rsidRDefault="00456C7C" w:rsidP="00E05916">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456C7C">
        <w:rPr>
          <w:rFonts w:ascii="Times New Roman" w:eastAsia="Times New Roman" w:hAnsi="Times New Roman" w:cs="Times New Roman"/>
          <w:sz w:val="28"/>
          <w:szCs w:val="28"/>
        </w:rPr>
        <w:t xml:space="preserve">Значно зменшилася частка дітей із середнім рівнем. Це говорить про </w:t>
      </w:r>
      <w:r w:rsidRPr="00E05916">
        <w:rPr>
          <w:rFonts w:ascii="Times New Roman" w:eastAsia="Times New Roman" w:hAnsi="Times New Roman" w:cs="Times New Roman"/>
          <w:b/>
          <w:bCs/>
          <w:sz w:val="28"/>
          <w:szCs w:val="28"/>
        </w:rPr>
        <w:t>загальний поступ і розвиток</w:t>
      </w:r>
      <w:r w:rsidRPr="00456C7C">
        <w:rPr>
          <w:rFonts w:ascii="Times New Roman" w:eastAsia="Times New Roman" w:hAnsi="Times New Roman" w:cs="Times New Roman"/>
          <w:sz w:val="28"/>
          <w:szCs w:val="28"/>
        </w:rPr>
        <w:t xml:space="preserve"> кожної дитини у відповідності до її індивідуальних можливостей.</w:t>
      </w:r>
    </w:p>
    <w:p w:rsidR="00456C7C" w:rsidRPr="00456C7C" w:rsidRDefault="00456C7C" w:rsidP="00E05916">
      <w:pPr>
        <w:numPr>
          <w:ilvl w:val="0"/>
          <w:numId w:val="23"/>
        </w:numPr>
        <w:spacing w:before="100" w:beforeAutospacing="1" w:after="100" w:afterAutospacing="1" w:line="240" w:lineRule="auto"/>
        <w:jc w:val="both"/>
        <w:rPr>
          <w:rFonts w:ascii="Times New Roman" w:eastAsia="Times New Roman" w:hAnsi="Times New Roman" w:cs="Times New Roman"/>
          <w:sz w:val="28"/>
          <w:szCs w:val="28"/>
        </w:rPr>
      </w:pPr>
      <w:r w:rsidRPr="00E05916">
        <w:rPr>
          <w:rFonts w:ascii="Times New Roman" w:eastAsia="Times New Roman" w:hAnsi="Times New Roman" w:cs="Times New Roman"/>
          <w:b/>
          <w:bCs/>
          <w:sz w:val="28"/>
          <w:szCs w:val="28"/>
        </w:rPr>
        <w:t>Початковий рівень повністю усунуто</w:t>
      </w:r>
      <w:r w:rsidRPr="00456C7C">
        <w:rPr>
          <w:rFonts w:ascii="Times New Roman" w:eastAsia="Times New Roman" w:hAnsi="Times New Roman" w:cs="Times New Roman"/>
          <w:sz w:val="28"/>
          <w:szCs w:val="28"/>
        </w:rPr>
        <w:t>, що є вагомим показником ефективної педагогічної та психологічної підтримки.</w:t>
      </w:r>
    </w:p>
    <w:p w:rsidR="00456C7C" w:rsidRPr="00456C7C" w:rsidRDefault="00456C7C" w:rsidP="00E05916">
      <w:pPr>
        <w:spacing w:before="100" w:beforeAutospacing="1" w:after="100" w:afterAutospacing="1" w:line="240" w:lineRule="auto"/>
        <w:jc w:val="both"/>
        <w:rPr>
          <w:rFonts w:ascii="Times New Roman" w:eastAsia="Times New Roman" w:hAnsi="Times New Roman" w:cs="Times New Roman"/>
          <w:sz w:val="28"/>
          <w:szCs w:val="28"/>
        </w:rPr>
      </w:pPr>
      <w:r w:rsidRPr="00456C7C">
        <w:rPr>
          <w:rFonts w:ascii="Times New Roman" w:eastAsia="Times New Roman" w:hAnsi="Times New Roman" w:cs="Times New Roman"/>
          <w:sz w:val="28"/>
          <w:szCs w:val="28"/>
        </w:rPr>
        <w:t>Аналіз загальних показників у вигляді кругових діаграм демонструє, що:</w:t>
      </w:r>
    </w:p>
    <w:p w:rsidR="00456C7C" w:rsidRPr="00456C7C" w:rsidRDefault="00456C7C" w:rsidP="00E05916">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456C7C">
        <w:rPr>
          <w:rFonts w:ascii="Times New Roman" w:eastAsia="Times New Roman" w:hAnsi="Times New Roman" w:cs="Times New Roman"/>
          <w:sz w:val="28"/>
          <w:szCs w:val="28"/>
        </w:rPr>
        <w:t xml:space="preserve">Якщо у вересні лише невелика кількість дітей показували високі результати, то в травні </w:t>
      </w:r>
      <w:r w:rsidRPr="00E05916">
        <w:rPr>
          <w:rFonts w:ascii="Times New Roman" w:eastAsia="Times New Roman" w:hAnsi="Times New Roman" w:cs="Times New Roman"/>
          <w:b/>
          <w:bCs/>
          <w:sz w:val="28"/>
          <w:szCs w:val="28"/>
        </w:rPr>
        <w:t>переважна більшість дітей досягли високого або достатнього рівня</w:t>
      </w:r>
      <w:r w:rsidRPr="00456C7C">
        <w:rPr>
          <w:rFonts w:ascii="Times New Roman" w:eastAsia="Times New Roman" w:hAnsi="Times New Roman" w:cs="Times New Roman"/>
          <w:sz w:val="28"/>
          <w:szCs w:val="28"/>
        </w:rPr>
        <w:t>.</w:t>
      </w:r>
    </w:p>
    <w:p w:rsidR="00456C7C" w:rsidRPr="00456C7C" w:rsidRDefault="00456C7C" w:rsidP="00E05916">
      <w:pPr>
        <w:numPr>
          <w:ilvl w:val="0"/>
          <w:numId w:val="24"/>
        </w:numPr>
        <w:spacing w:before="100" w:beforeAutospacing="1" w:after="100" w:afterAutospacing="1" w:line="240" w:lineRule="auto"/>
        <w:jc w:val="both"/>
        <w:rPr>
          <w:rFonts w:ascii="Times New Roman" w:eastAsia="Times New Roman" w:hAnsi="Times New Roman" w:cs="Times New Roman"/>
          <w:sz w:val="28"/>
          <w:szCs w:val="28"/>
        </w:rPr>
      </w:pPr>
      <w:r w:rsidRPr="00456C7C">
        <w:rPr>
          <w:rFonts w:ascii="Times New Roman" w:eastAsia="Times New Roman" w:hAnsi="Times New Roman" w:cs="Times New Roman"/>
          <w:sz w:val="28"/>
          <w:szCs w:val="28"/>
        </w:rPr>
        <w:t xml:space="preserve">Спостерігається </w:t>
      </w:r>
      <w:r w:rsidRPr="00E05916">
        <w:rPr>
          <w:rFonts w:ascii="Times New Roman" w:eastAsia="Times New Roman" w:hAnsi="Times New Roman" w:cs="Times New Roman"/>
          <w:b/>
          <w:bCs/>
          <w:sz w:val="28"/>
          <w:szCs w:val="28"/>
        </w:rPr>
        <w:t>стабільне зростання освітніх досягнень</w:t>
      </w:r>
      <w:r w:rsidRPr="00456C7C">
        <w:rPr>
          <w:rFonts w:ascii="Times New Roman" w:eastAsia="Times New Roman" w:hAnsi="Times New Roman" w:cs="Times New Roman"/>
          <w:sz w:val="28"/>
          <w:szCs w:val="28"/>
        </w:rPr>
        <w:t>, що відображає якісну динаміку в усіх напрямках розвитку.</w:t>
      </w:r>
    </w:p>
    <w:p w:rsidR="00E05916" w:rsidRPr="000B3110" w:rsidRDefault="00E05916" w:rsidP="00F232CD">
      <w:pPr>
        <w:ind w:firstLine="540"/>
        <w:jc w:val="both"/>
        <w:rPr>
          <w:rFonts w:ascii="Times New Roman" w:hAnsi="Times New Roman" w:cs="Times New Roman"/>
          <w:b/>
          <w:sz w:val="28"/>
          <w:szCs w:val="28"/>
        </w:rPr>
      </w:pPr>
      <w:r w:rsidRPr="00F232CD">
        <w:rPr>
          <w:rFonts w:ascii="Times New Roman" w:hAnsi="Times New Roman" w:cs="Times New Roman"/>
          <w:b/>
          <w:sz w:val="28"/>
          <w:szCs w:val="28"/>
        </w:rPr>
        <w:t>Висновок</w:t>
      </w:r>
      <w:r w:rsidRPr="000B3110">
        <w:rPr>
          <w:rFonts w:ascii="Times New Roman" w:hAnsi="Times New Roman" w:cs="Times New Roman"/>
          <w:b/>
          <w:sz w:val="28"/>
          <w:szCs w:val="28"/>
        </w:rPr>
        <w:t>:</w:t>
      </w:r>
    </w:p>
    <w:p w:rsidR="00F232CD" w:rsidRPr="000B3110" w:rsidRDefault="00E05916" w:rsidP="000B3110">
      <w:pPr>
        <w:ind w:firstLine="540"/>
        <w:jc w:val="both"/>
        <w:rPr>
          <w:rFonts w:ascii="Times New Roman" w:hAnsi="Times New Roman" w:cs="Times New Roman"/>
          <w:sz w:val="28"/>
          <w:szCs w:val="28"/>
        </w:rPr>
      </w:pPr>
      <w:r w:rsidRPr="00F232CD">
        <w:rPr>
          <w:rFonts w:ascii="Times New Roman" w:hAnsi="Times New Roman" w:cs="Times New Roman"/>
          <w:sz w:val="28"/>
          <w:szCs w:val="28"/>
        </w:rPr>
        <w:t xml:space="preserve">Здійснений моніторинг дозволив відстежити позитивну динаміку розвитку дошкільників, виявити рівень їх готовності до навчання у школі та окреслити напрями подальшої педагогічної роботи. Результати свідчать, що більшість дітей досягли високого та достатнього рівня сформованості </w:t>
      </w:r>
      <w:proofErr w:type="spellStart"/>
      <w:r w:rsidRPr="00F232CD">
        <w:rPr>
          <w:rFonts w:ascii="Times New Roman" w:hAnsi="Times New Roman" w:cs="Times New Roman"/>
          <w:sz w:val="28"/>
          <w:szCs w:val="28"/>
        </w:rPr>
        <w:t>компетентностей</w:t>
      </w:r>
      <w:proofErr w:type="spellEnd"/>
      <w:r w:rsidR="00906D58">
        <w:rPr>
          <w:rFonts w:ascii="Times New Roman" w:hAnsi="Times New Roman" w:cs="Times New Roman"/>
          <w:sz w:val="28"/>
          <w:szCs w:val="28"/>
        </w:rPr>
        <w:t>.</w:t>
      </w:r>
    </w:p>
    <w:p w:rsidR="00C77027" w:rsidRDefault="008F216D" w:rsidP="00C77027">
      <w:pPr>
        <w:ind w:firstLine="540"/>
        <w:jc w:val="both"/>
        <w:rPr>
          <w:rFonts w:ascii="Times New Roman" w:hAnsi="Times New Roman" w:cs="Times New Roman"/>
          <w:sz w:val="28"/>
          <w:szCs w:val="28"/>
        </w:rPr>
      </w:pPr>
      <w:bookmarkStart w:id="0" w:name="_Hlk167802956"/>
      <w:r w:rsidRPr="008F216D">
        <w:rPr>
          <w:rFonts w:ascii="Times New Roman" w:hAnsi="Times New Roman" w:cs="Times New Roman"/>
          <w:sz w:val="28"/>
          <w:szCs w:val="28"/>
        </w:rPr>
        <w:t xml:space="preserve">Відповідно до річного плану роботи практичним психологом </w:t>
      </w:r>
      <w:proofErr w:type="spellStart"/>
      <w:r w:rsidRPr="008F216D">
        <w:rPr>
          <w:rFonts w:ascii="Times New Roman" w:hAnsi="Times New Roman" w:cs="Times New Roman"/>
          <w:sz w:val="28"/>
          <w:szCs w:val="28"/>
        </w:rPr>
        <w:t>Осадцею</w:t>
      </w:r>
      <w:proofErr w:type="spellEnd"/>
      <w:r w:rsidRPr="008F216D">
        <w:rPr>
          <w:rFonts w:ascii="Times New Roman" w:hAnsi="Times New Roman" w:cs="Times New Roman"/>
          <w:sz w:val="28"/>
          <w:szCs w:val="28"/>
        </w:rPr>
        <w:t xml:space="preserve"> М.І. було проведено дослідження рівня готовності дітей старших груп до навчання у школі. Метою дослідження було виявлення потреб дітей у підготовці до адаптації в шкільному середовищі. Обстеження охоплювало оцінку когнітивної, емоційної та соціальної сфер розвитку,</w:t>
      </w:r>
      <w:r>
        <w:t xml:space="preserve"> </w:t>
      </w:r>
      <w:r w:rsidR="00C77027">
        <w:rPr>
          <w:rFonts w:ascii="Times New Roman" w:hAnsi="Times New Roman" w:cs="Times New Roman"/>
          <w:sz w:val="28"/>
          <w:szCs w:val="28"/>
        </w:rPr>
        <w:t>створення плану підготовки до школи всіх дітей з врахуванням їхніх потреб та особливостей.</w:t>
      </w:r>
    </w:p>
    <w:p w:rsidR="00C77027" w:rsidRDefault="00C77027" w:rsidP="00C77027">
      <w:pPr>
        <w:pBdr>
          <w:top w:val="single" w:sz="2" w:space="0" w:color="E3E3E3"/>
          <w:left w:val="single" w:sz="2" w:space="0" w:color="E3E3E3"/>
          <w:bottom w:val="single" w:sz="2" w:space="0" w:color="E3E3E3"/>
          <w:right w:val="single" w:sz="2" w:space="0" w:color="E3E3E3"/>
        </w:pBdr>
        <w:shd w:val="clear" w:color="auto" w:fill="FFFFFF"/>
        <w:spacing w:after="300" w:line="240" w:lineRule="auto"/>
        <w:ind w:firstLine="708"/>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Для здійснення моніторингу були використані комбіновані методики, які включали</w:t>
      </w:r>
      <w:r w:rsidRPr="005D0F24">
        <w:rPr>
          <w:rFonts w:ascii="Times New Roman" w:eastAsia="Times New Roman" w:hAnsi="Times New Roman" w:cs="Times New Roman"/>
          <w:color w:val="0D0D0D"/>
          <w:sz w:val="28"/>
          <w:szCs w:val="28"/>
          <w:lang w:val="ru-RU"/>
        </w:rPr>
        <w:t>:</w:t>
      </w:r>
    </w:p>
    <w:p w:rsidR="00C77027" w:rsidRPr="00E00558" w:rsidRDefault="00C77027" w:rsidP="00C77027">
      <w:pPr>
        <w:pStyle w:val="a5"/>
        <w:numPr>
          <w:ilvl w:val="0"/>
          <w:numId w:val="8"/>
        </w:numPr>
        <w:pBdr>
          <w:top w:val="single" w:sz="2" w:space="0" w:color="E3E3E3"/>
          <w:left w:val="single" w:sz="2" w:space="0" w:color="E3E3E3"/>
          <w:bottom w:val="single" w:sz="2" w:space="0" w:color="E3E3E3"/>
          <w:right w:val="single" w:sz="2" w:space="0" w:color="E3E3E3"/>
        </w:pBdr>
        <w:shd w:val="clear" w:color="auto" w:fill="FFFFFF"/>
        <w:spacing w:after="300"/>
        <w:contextualSpacing/>
        <w:jc w:val="both"/>
        <w:rPr>
          <w:b/>
          <w:color w:val="0D0D0D"/>
          <w:sz w:val="28"/>
          <w:szCs w:val="28"/>
          <w:lang w:eastAsia="uk-UA"/>
        </w:rPr>
      </w:pPr>
      <w:proofErr w:type="spellStart"/>
      <w:r w:rsidRPr="00E00558">
        <w:rPr>
          <w:b/>
          <w:color w:val="0D0D0D"/>
          <w:sz w:val="28"/>
          <w:szCs w:val="28"/>
          <w:lang w:eastAsia="uk-UA"/>
        </w:rPr>
        <w:t>Спостереження</w:t>
      </w:r>
      <w:proofErr w:type="spellEnd"/>
      <w:r w:rsidRPr="00E00558">
        <w:rPr>
          <w:b/>
          <w:color w:val="0D0D0D"/>
          <w:sz w:val="28"/>
          <w:szCs w:val="28"/>
          <w:lang w:eastAsia="uk-UA"/>
        </w:rPr>
        <w:t xml:space="preserve"> за </w:t>
      </w:r>
      <w:proofErr w:type="spellStart"/>
      <w:r w:rsidRPr="00E00558">
        <w:rPr>
          <w:b/>
          <w:color w:val="0D0D0D"/>
          <w:sz w:val="28"/>
          <w:szCs w:val="28"/>
          <w:lang w:eastAsia="uk-UA"/>
        </w:rPr>
        <w:t>поведінкою</w:t>
      </w:r>
      <w:proofErr w:type="spellEnd"/>
      <w:r w:rsidR="00F232CD">
        <w:rPr>
          <w:b/>
          <w:color w:val="0D0D0D"/>
          <w:sz w:val="28"/>
          <w:szCs w:val="28"/>
          <w:lang w:val="en-US" w:eastAsia="uk-UA"/>
        </w:rPr>
        <w:t xml:space="preserve"> </w:t>
      </w:r>
      <w:proofErr w:type="spellStart"/>
      <w:r w:rsidRPr="00E00558">
        <w:rPr>
          <w:b/>
          <w:color w:val="0D0D0D"/>
          <w:sz w:val="28"/>
          <w:szCs w:val="28"/>
          <w:lang w:eastAsia="uk-UA"/>
        </w:rPr>
        <w:t>дітей</w:t>
      </w:r>
      <w:proofErr w:type="spellEnd"/>
      <w:r w:rsidRPr="00E00558">
        <w:rPr>
          <w:b/>
          <w:color w:val="0D0D0D"/>
          <w:sz w:val="28"/>
          <w:szCs w:val="28"/>
          <w:lang w:val="en-US" w:eastAsia="uk-UA"/>
        </w:rPr>
        <w:t>;</w:t>
      </w:r>
    </w:p>
    <w:p w:rsidR="00300209" w:rsidRPr="00300209" w:rsidRDefault="00300209" w:rsidP="00300209">
      <w:pPr>
        <w:pStyle w:val="a5"/>
        <w:spacing w:before="100" w:beforeAutospacing="1" w:after="100" w:afterAutospacing="1"/>
        <w:ind w:left="0" w:firstLine="1416"/>
        <w:jc w:val="both"/>
        <w:rPr>
          <w:sz w:val="28"/>
          <w:szCs w:val="28"/>
        </w:rPr>
      </w:pPr>
      <w:proofErr w:type="spellStart"/>
      <w:proofErr w:type="gramStart"/>
      <w:r w:rsidRPr="00300209">
        <w:rPr>
          <w:sz w:val="28"/>
          <w:szCs w:val="28"/>
        </w:rPr>
        <w:t>П</w:t>
      </w:r>
      <w:proofErr w:type="gramEnd"/>
      <w:r w:rsidRPr="00300209">
        <w:rPr>
          <w:sz w:val="28"/>
          <w:szCs w:val="28"/>
        </w:rPr>
        <w:t>ід</w:t>
      </w:r>
      <w:proofErr w:type="spellEnd"/>
      <w:r w:rsidRPr="00300209">
        <w:rPr>
          <w:sz w:val="28"/>
          <w:szCs w:val="28"/>
        </w:rPr>
        <w:t xml:space="preserve"> час </w:t>
      </w:r>
      <w:proofErr w:type="spellStart"/>
      <w:r w:rsidRPr="00300209">
        <w:rPr>
          <w:sz w:val="28"/>
          <w:szCs w:val="28"/>
        </w:rPr>
        <w:t>спостереження</w:t>
      </w:r>
      <w:proofErr w:type="spellEnd"/>
      <w:r w:rsidRPr="00300209">
        <w:rPr>
          <w:sz w:val="28"/>
          <w:szCs w:val="28"/>
        </w:rPr>
        <w:t xml:space="preserve"> за старшими </w:t>
      </w:r>
      <w:proofErr w:type="spellStart"/>
      <w:r w:rsidRPr="00300209">
        <w:rPr>
          <w:sz w:val="28"/>
          <w:szCs w:val="28"/>
        </w:rPr>
        <w:t>дошкільниками</w:t>
      </w:r>
      <w:proofErr w:type="spellEnd"/>
      <w:r w:rsidRPr="00300209">
        <w:rPr>
          <w:sz w:val="28"/>
          <w:szCs w:val="28"/>
        </w:rPr>
        <w:t xml:space="preserve"> у </w:t>
      </w:r>
      <w:proofErr w:type="spellStart"/>
      <w:r w:rsidRPr="00300209">
        <w:rPr>
          <w:sz w:val="28"/>
          <w:szCs w:val="28"/>
        </w:rPr>
        <w:t>щоденних</w:t>
      </w:r>
      <w:proofErr w:type="spellEnd"/>
      <w:r w:rsidRPr="00300209">
        <w:rPr>
          <w:sz w:val="28"/>
          <w:szCs w:val="28"/>
        </w:rPr>
        <w:t xml:space="preserve"> </w:t>
      </w:r>
      <w:proofErr w:type="spellStart"/>
      <w:r w:rsidRPr="00300209">
        <w:rPr>
          <w:sz w:val="28"/>
          <w:szCs w:val="28"/>
        </w:rPr>
        <w:t>ситуаціях</w:t>
      </w:r>
      <w:proofErr w:type="spellEnd"/>
      <w:r w:rsidRPr="00300209">
        <w:rPr>
          <w:sz w:val="28"/>
          <w:szCs w:val="28"/>
        </w:rPr>
        <w:t xml:space="preserve"> </w:t>
      </w:r>
      <w:proofErr w:type="spellStart"/>
      <w:r w:rsidRPr="00300209">
        <w:rPr>
          <w:sz w:val="28"/>
          <w:szCs w:val="28"/>
        </w:rPr>
        <w:t>було</w:t>
      </w:r>
      <w:proofErr w:type="spellEnd"/>
      <w:r w:rsidRPr="00300209">
        <w:rPr>
          <w:sz w:val="28"/>
          <w:szCs w:val="28"/>
        </w:rPr>
        <w:t xml:space="preserve"> </w:t>
      </w:r>
      <w:proofErr w:type="spellStart"/>
      <w:r w:rsidRPr="00300209">
        <w:rPr>
          <w:sz w:val="28"/>
          <w:szCs w:val="28"/>
        </w:rPr>
        <w:t>помічено</w:t>
      </w:r>
      <w:proofErr w:type="spellEnd"/>
      <w:r w:rsidRPr="00300209">
        <w:rPr>
          <w:sz w:val="28"/>
          <w:szCs w:val="28"/>
        </w:rPr>
        <w:t xml:space="preserve">, </w:t>
      </w:r>
      <w:proofErr w:type="spellStart"/>
      <w:r w:rsidRPr="00300209">
        <w:rPr>
          <w:sz w:val="28"/>
          <w:szCs w:val="28"/>
        </w:rPr>
        <w:t>що</w:t>
      </w:r>
      <w:proofErr w:type="spellEnd"/>
      <w:r w:rsidRPr="00300209">
        <w:rPr>
          <w:sz w:val="28"/>
          <w:szCs w:val="28"/>
        </w:rPr>
        <w:t xml:space="preserve"> </w:t>
      </w:r>
      <w:proofErr w:type="spellStart"/>
      <w:r w:rsidRPr="00300209">
        <w:rPr>
          <w:sz w:val="28"/>
          <w:szCs w:val="28"/>
        </w:rPr>
        <w:t>більшість</w:t>
      </w:r>
      <w:proofErr w:type="spellEnd"/>
      <w:r w:rsidRPr="00300209">
        <w:rPr>
          <w:sz w:val="28"/>
          <w:szCs w:val="28"/>
        </w:rPr>
        <w:t xml:space="preserve"> </w:t>
      </w:r>
      <w:proofErr w:type="spellStart"/>
      <w:r w:rsidRPr="00300209">
        <w:rPr>
          <w:sz w:val="28"/>
          <w:szCs w:val="28"/>
        </w:rPr>
        <w:t>дітей</w:t>
      </w:r>
      <w:proofErr w:type="spellEnd"/>
      <w:r w:rsidRPr="00300209">
        <w:rPr>
          <w:sz w:val="28"/>
          <w:szCs w:val="28"/>
        </w:rPr>
        <w:t xml:space="preserve"> добре </w:t>
      </w:r>
      <w:proofErr w:type="spellStart"/>
      <w:r w:rsidRPr="00300209">
        <w:rPr>
          <w:sz w:val="28"/>
          <w:szCs w:val="28"/>
        </w:rPr>
        <w:t>розвиваються</w:t>
      </w:r>
      <w:proofErr w:type="spellEnd"/>
      <w:r w:rsidRPr="00300209">
        <w:rPr>
          <w:sz w:val="28"/>
          <w:szCs w:val="28"/>
        </w:rPr>
        <w:t xml:space="preserve"> у </w:t>
      </w:r>
      <w:proofErr w:type="spellStart"/>
      <w:r w:rsidRPr="00300209">
        <w:rPr>
          <w:sz w:val="28"/>
          <w:szCs w:val="28"/>
        </w:rPr>
        <w:t>всіх</w:t>
      </w:r>
      <w:proofErr w:type="spellEnd"/>
      <w:r w:rsidRPr="00300209">
        <w:rPr>
          <w:sz w:val="28"/>
          <w:szCs w:val="28"/>
        </w:rPr>
        <w:t xml:space="preserve"> </w:t>
      </w:r>
      <w:proofErr w:type="spellStart"/>
      <w:r w:rsidRPr="00300209">
        <w:rPr>
          <w:sz w:val="28"/>
          <w:szCs w:val="28"/>
        </w:rPr>
        <w:t>напрямках</w:t>
      </w:r>
      <w:proofErr w:type="spellEnd"/>
      <w:r w:rsidRPr="00300209">
        <w:rPr>
          <w:sz w:val="28"/>
          <w:szCs w:val="28"/>
        </w:rPr>
        <w:t xml:space="preserve">: </w:t>
      </w:r>
      <w:proofErr w:type="spellStart"/>
      <w:r w:rsidRPr="00300209">
        <w:rPr>
          <w:sz w:val="28"/>
          <w:szCs w:val="28"/>
        </w:rPr>
        <w:t>фізичному</w:t>
      </w:r>
      <w:proofErr w:type="spellEnd"/>
      <w:r w:rsidRPr="00300209">
        <w:rPr>
          <w:sz w:val="28"/>
          <w:szCs w:val="28"/>
        </w:rPr>
        <w:t xml:space="preserve">, </w:t>
      </w:r>
      <w:proofErr w:type="spellStart"/>
      <w:r w:rsidRPr="00300209">
        <w:rPr>
          <w:sz w:val="28"/>
          <w:szCs w:val="28"/>
        </w:rPr>
        <w:t>емоційному</w:t>
      </w:r>
      <w:proofErr w:type="spellEnd"/>
      <w:r w:rsidRPr="00300209">
        <w:rPr>
          <w:sz w:val="28"/>
          <w:szCs w:val="28"/>
        </w:rPr>
        <w:t xml:space="preserve">, </w:t>
      </w:r>
      <w:proofErr w:type="spellStart"/>
      <w:r w:rsidRPr="00300209">
        <w:rPr>
          <w:sz w:val="28"/>
          <w:szCs w:val="28"/>
        </w:rPr>
        <w:t>соціальному</w:t>
      </w:r>
      <w:proofErr w:type="spellEnd"/>
      <w:r w:rsidRPr="00300209">
        <w:rPr>
          <w:sz w:val="28"/>
          <w:szCs w:val="28"/>
        </w:rPr>
        <w:t xml:space="preserve"> та </w:t>
      </w:r>
      <w:proofErr w:type="spellStart"/>
      <w:r w:rsidRPr="00300209">
        <w:rPr>
          <w:sz w:val="28"/>
          <w:szCs w:val="28"/>
        </w:rPr>
        <w:t>розумовому</w:t>
      </w:r>
      <w:proofErr w:type="spellEnd"/>
      <w:r w:rsidRPr="00300209">
        <w:rPr>
          <w:sz w:val="28"/>
          <w:szCs w:val="28"/>
        </w:rPr>
        <w:t xml:space="preserve">. Разом </w:t>
      </w:r>
      <w:proofErr w:type="spellStart"/>
      <w:r w:rsidRPr="00300209">
        <w:rPr>
          <w:sz w:val="28"/>
          <w:szCs w:val="28"/>
        </w:rPr>
        <w:t>із</w:t>
      </w:r>
      <w:proofErr w:type="spellEnd"/>
      <w:r w:rsidRPr="00300209">
        <w:rPr>
          <w:sz w:val="28"/>
          <w:szCs w:val="28"/>
        </w:rPr>
        <w:t xml:space="preserve"> </w:t>
      </w:r>
      <w:proofErr w:type="spellStart"/>
      <w:r w:rsidRPr="00300209">
        <w:rPr>
          <w:sz w:val="28"/>
          <w:szCs w:val="28"/>
        </w:rPr>
        <w:t>цим</w:t>
      </w:r>
      <w:proofErr w:type="spellEnd"/>
      <w:r w:rsidRPr="00300209">
        <w:rPr>
          <w:sz w:val="28"/>
          <w:szCs w:val="28"/>
        </w:rPr>
        <w:t xml:space="preserve"> у </w:t>
      </w:r>
      <w:proofErr w:type="spellStart"/>
      <w:r w:rsidRPr="00300209">
        <w:rPr>
          <w:sz w:val="28"/>
          <w:szCs w:val="28"/>
        </w:rPr>
        <w:t>кожної</w:t>
      </w:r>
      <w:proofErr w:type="spellEnd"/>
      <w:r w:rsidRPr="00300209">
        <w:rPr>
          <w:sz w:val="28"/>
          <w:szCs w:val="28"/>
        </w:rPr>
        <w:t xml:space="preserve"> </w:t>
      </w:r>
      <w:proofErr w:type="spellStart"/>
      <w:r w:rsidRPr="00300209">
        <w:rPr>
          <w:sz w:val="28"/>
          <w:szCs w:val="28"/>
        </w:rPr>
        <w:t>дитини</w:t>
      </w:r>
      <w:proofErr w:type="spellEnd"/>
      <w:r w:rsidRPr="00300209">
        <w:rPr>
          <w:sz w:val="28"/>
          <w:szCs w:val="28"/>
        </w:rPr>
        <w:t xml:space="preserve"> є </w:t>
      </w:r>
      <w:proofErr w:type="spellStart"/>
      <w:r w:rsidRPr="00300209">
        <w:rPr>
          <w:sz w:val="28"/>
          <w:szCs w:val="28"/>
        </w:rPr>
        <w:t>свої</w:t>
      </w:r>
      <w:proofErr w:type="spellEnd"/>
      <w:r w:rsidRPr="00300209">
        <w:rPr>
          <w:sz w:val="28"/>
          <w:szCs w:val="28"/>
        </w:rPr>
        <w:t xml:space="preserve"> </w:t>
      </w:r>
      <w:proofErr w:type="spellStart"/>
      <w:r w:rsidRPr="00300209">
        <w:rPr>
          <w:sz w:val="28"/>
          <w:szCs w:val="28"/>
        </w:rPr>
        <w:t>особливості</w:t>
      </w:r>
      <w:proofErr w:type="spellEnd"/>
      <w:r w:rsidRPr="00300209">
        <w:rPr>
          <w:sz w:val="28"/>
          <w:szCs w:val="28"/>
        </w:rPr>
        <w:t xml:space="preserve"> та потреби, тому </w:t>
      </w:r>
      <w:proofErr w:type="spellStart"/>
      <w:r w:rsidRPr="00300209">
        <w:rPr>
          <w:sz w:val="28"/>
          <w:szCs w:val="28"/>
        </w:rPr>
        <w:t>важливо</w:t>
      </w:r>
      <w:proofErr w:type="spellEnd"/>
      <w:r w:rsidRPr="00300209">
        <w:rPr>
          <w:sz w:val="28"/>
          <w:szCs w:val="28"/>
        </w:rPr>
        <w:t xml:space="preserve"> </w:t>
      </w:r>
      <w:proofErr w:type="spellStart"/>
      <w:proofErr w:type="gramStart"/>
      <w:r w:rsidRPr="00300209">
        <w:rPr>
          <w:sz w:val="28"/>
          <w:szCs w:val="28"/>
        </w:rPr>
        <w:t>п</w:t>
      </w:r>
      <w:proofErr w:type="gramEnd"/>
      <w:r w:rsidRPr="00300209">
        <w:rPr>
          <w:sz w:val="28"/>
          <w:szCs w:val="28"/>
        </w:rPr>
        <w:t>ідходити</w:t>
      </w:r>
      <w:proofErr w:type="spellEnd"/>
      <w:r w:rsidRPr="00300209">
        <w:rPr>
          <w:sz w:val="28"/>
          <w:szCs w:val="28"/>
        </w:rPr>
        <w:t xml:space="preserve"> до </w:t>
      </w:r>
      <w:proofErr w:type="spellStart"/>
      <w:r w:rsidRPr="00300209">
        <w:rPr>
          <w:sz w:val="28"/>
          <w:szCs w:val="28"/>
        </w:rPr>
        <w:t>навчання</w:t>
      </w:r>
      <w:proofErr w:type="spellEnd"/>
      <w:r w:rsidRPr="00300209">
        <w:rPr>
          <w:sz w:val="28"/>
          <w:szCs w:val="28"/>
        </w:rPr>
        <w:t xml:space="preserve"> </w:t>
      </w:r>
      <w:proofErr w:type="spellStart"/>
      <w:r w:rsidRPr="00300209">
        <w:rPr>
          <w:sz w:val="28"/>
          <w:szCs w:val="28"/>
        </w:rPr>
        <w:t>індивідуально</w:t>
      </w:r>
      <w:proofErr w:type="spellEnd"/>
      <w:r w:rsidRPr="00300209">
        <w:rPr>
          <w:sz w:val="28"/>
          <w:szCs w:val="28"/>
        </w:rPr>
        <w:t>.</w:t>
      </w:r>
    </w:p>
    <w:p w:rsidR="00300209" w:rsidRPr="00300209" w:rsidRDefault="00300209" w:rsidP="00300209">
      <w:pPr>
        <w:pStyle w:val="a5"/>
        <w:spacing w:before="100" w:beforeAutospacing="1" w:after="100" w:afterAutospacing="1"/>
        <w:ind w:left="0" w:firstLine="1418"/>
        <w:jc w:val="both"/>
        <w:rPr>
          <w:sz w:val="28"/>
          <w:szCs w:val="28"/>
        </w:rPr>
      </w:pPr>
      <w:proofErr w:type="spellStart"/>
      <w:r w:rsidRPr="00300209">
        <w:rPr>
          <w:sz w:val="28"/>
          <w:szCs w:val="28"/>
        </w:rPr>
        <w:t>Слід</w:t>
      </w:r>
      <w:proofErr w:type="spellEnd"/>
      <w:r w:rsidRPr="00300209">
        <w:rPr>
          <w:sz w:val="28"/>
          <w:szCs w:val="28"/>
        </w:rPr>
        <w:t xml:space="preserve"> </w:t>
      </w:r>
      <w:proofErr w:type="spellStart"/>
      <w:r w:rsidRPr="00300209">
        <w:rPr>
          <w:sz w:val="28"/>
          <w:szCs w:val="28"/>
        </w:rPr>
        <w:t>зазначити</w:t>
      </w:r>
      <w:proofErr w:type="spellEnd"/>
      <w:r w:rsidRPr="00300209">
        <w:rPr>
          <w:sz w:val="28"/>
          <w:szCs w:val="28"/>
        </w:rPr>
        <w:t xml:space="preserve">, </w:t>
      </w:r>
      <w:proofErr w:type="spellStart"/>
      <w:r w:rsidRPr="00300209">
        <w:rPr>
          <w:sz w:val="28"/>
          <w:szCs w:val="28"/>
        </w:rPr>
        <w:t>що</w:t>
      </w:r>
      <w:proofErr w:type="spellEnd"/>
      <w:r w:rsidRPr="00300209">
        <w:rPr>
          <w:sz w:val="28"/>
          <w:szCs w:val="28"/>
        </w:rPr>
        <w:t xml:space="preserve"> </w:t>
      </w:r>
      <w:proofErr w:type="spellStart"/>
      <w:r w:rsidRPr="00300209">
        <w:rPr>
          <w:sz w:val="28"/>
          <w:szCs w:val="28"/>
        </w:rPr>
        <w:t>всі</w:t>
      </w:r>
      <w:proofErr w:type="spellEnd"/>
      <w:r w:rsidRPr="00300209">
        <w:rPr>
          <w:sz w:val="28"/>
          <w:szCs w:val="28"/>
        </w:rPr>
        <w:t xml:space="preserve"> </w:t>
      </w:r>
      <w:proofErr w:type="spellStart"/>
      <w:r w:rsidRPr="00300209">
        <w:rPr>
          <w:sz w:val="28"/>
          <w:szCs w:val="28"/>
        </w:rPr>
        <w:t>діти</w:t>
      </w:r>
      <w:proofErr w:type="spellEnd"/>
      <w:r w:rsidRPr="00300209">
        <w:rPr>
          <w:sz w:val="28"/>
          <w:szCs w:val="28"/>
        </w:rPr>
        <w:t xml:space="preserve"> </w:t>
      </w:r>
      <w:proofErr w:type="spellStart"/>
      <w:proofErr w:type="gramStart"/>
      <w:r w:rsidRPr="00300209">
        <w:rPr>
          <w:sz w:val="28"/>
          <w:szCs w:val="28"/>
        </w:rPr>
        <w:t>р</w:t>
      </w:r>
      <w:proofErr w:type="gramEnd"/>
      <w:r w:rsidRPr="00300209">
        <w:rPr>
          <w:sz w:val="28"/>
          <w:szCs w:val="28"/>
        </w:rPr>
        <w:t>ізні</w:t>
      </w:r>
      <w:proofErr w:type="spellEnd"/>
      <w:r w:rsidRPr="00300209">
        <w:rPr>
          <w:sz w:val="28"/>
          <w:szCs w:val="28"/>
        </w:rPr>
        <w:t xml:space="preserve">, і темп </w:t>
      </w:r>
      <w:proofErr w:type="spellStart"/>
      <w:r w:rsidRPr="00300209">
        <w:rPr>
          <w:sz w:val="28"/>
          <w:szCs w:val="28"/>
        </w:rPr>
        <w:t>їхнього</w:t>
      </w:r>
      <w:proofErr w:type="spellEnd"/>
      <w:r w:rsidRPr="00300209">
        <w:rPr>
          <w:sz w:val="28"/>
          <w:szCs w:val="28"/>
        </w:rPr>
        <w:t xml:space="preserve"> </w:t>
      </w:r>
      <w:proofErr w:type="spellStart"/>
      <w:r w:rsidRPr="00300209">
        <w:rPr>
          <w:sz w:val="28"/>
          <w:szCs w:val="28"/>
        </w:rPr>
        <w:t>розвитку</w:t>
      </w:r>
      <w:proofErr w:type="spellEnd"/>
      <w:r w:rsidRPr="00300209">
        <w:rPr>
          <w:sz w:val="28"/>
          <w:szCs w:val="28"/>
        </w:rPr>
        <w:t xml:space="preserve"> </w:t>
      </w:r>
      <w:proofErr w:type="spellStart"/>
      <w:r w:rsidRPr="00300209">
        <w:rPr>
          <w:sz w:val="28"/>
          <w:szCs w:val="28"/>
        </w:rPr>
        <w:t>також</w:t>
      </w:r>
      <w:proofErr w:type="spellEnd"/>
      <w:r w:rsidRPr="00300209">
        <w:rPr>
          <w:sz w:val="28"/>
          <w:szCs w:val="28"/>
        </w:rPr>
        <w:t xml:space="preserve"> </w:t>
      </w:r>
      <w:proofErr w:type="spellStart"/>
      <w:r w:rsidRPr="00300209">
        <w:rPr>
          <w:sz w:val="28"/>
          <w:szCs w:val="28"/>
        </w:rPr>
        <w:t>відрізняється</w:t>
      </w:r>
      <w:proofErr w:type="spellEnd"/>
      <w:r w:rsidRPr="00300209">
        <w:rPr>
          <w:sz w:val="28"/>
          <w:szCs w:val="28"/>
        </w:rPr>
        <w:t xml:space="preserve">. </w:t>
      </w:r>
      <w:proofErr w:type="spellStart"/>
      <w:r w:rsidRPr="00300209">
        <w:rPr>
          <w:sz w:val="28"/>
          <w:szCs w:val="28"/>
        </w:rPr>
        <w:t>Зокрема</w:t>
      </w:r>
      <w:proofErr w:type="spellEnd"/>
      <w:r w:rsidRPr="00300209">
        <w:rPr>
          <w:sz w:val="28"/>
          <w:szCs w:val="28"/>
        </w:rPr>
        <w:t xml:space="preserve">, в </w:t>
      </w:r>
      <w:proofErr w:type="spellStart"/>
      <w:r w:rsidRPr="00300209">
        <w:rPr>
          <w:sz w:val="28"/>
          <w:szCs w:val="28"/>
        </w:rPr>
        <w:t>одній</w:t>
      </w:r>
      <w:proofErr w:type="spellEnd"/>
      <w:r w:rsidRPr="00300209">
        <w:rPr>
          <w:sz w:val="28"/>
          <w:szCs w:val="28"/>
        </w:rPr>
        <w:t xml:space="preserve"> </w:t>
      </w:r>
      <w:proofErr w:type="spellStart"/>
      <w:r w:rsidRPr="00300209">
        <w:rPr>
          <w:sz w:val="28"/>
          <w:szCs w:val="28"/>
        </w:rPr>
        <w:t>із</w:t>
      </w:r>
      <w:proofErr w:type="spellEnd"/>
      <w:r w:rsidRPr="00300209">
        <w:rPr>
          <w:sz w:val="28"/>
          <w:szCs w:val="28"/>
        </w:rPr>
        <w:t xml:space="preserve"> старших </w:t>
      </w:r>
      <w:proofErr w:type="spellStart"/>
      <w:r w:rsidRPr="00300209">
        <w:rPr>
          <w:sz w:val="28"/>
          <w:szCs w:val="28"/>
        </w:rPr>
        <w:t>груп</w:t>
      </w:r>
      <w:proofErr w:type="spellEnd"/>
      <w:r w:rsidRPr="00300209">
        <w:rPr>
          <w:sz w:val="28"/>
          <w:szCs w:val="28"/>
        </w:rPr>
        <w:t xml:space="preserve"> є </w:t>
      </w:r>
      <w:proofErr w:type="spellStart"/>
      <w:r w:rsidRPr="00300209">
        <w:rPr>
          <w:sz w:val="28"/>
          <w:szCs w:val="28"/>
        </w:rPr>
        <w:t>діти</w:t>
      </w:r>
      <w:proofErr w:type="spellEnd"/>
      <w:r w:rsidRPr="00300209">
        <w:rPr>
          <w:sz w:val="28"/>
          <w:szCs w:val="28"/>
        </w:rPr>
        <w:t xml:space="preserve"> з </w:t>
      </w:r>
      <w:proofErr w:type="spellStart"/>
      <w:r w:rsidRPr="00300209">
        <w:rPr>
          <w:sz w:val="28"/>
          <w:szCs w:val="28"/>
        </w:rPr>
        <w:t>особливими</w:t>
      </w:r>
      <w:proofErr w:type="spellEnd"/>
      <w:r w:rsidRPr="00300209">
        <w:rPr>
          <w:sz w:val="28"/>
          <w:szCs w:val="28"/>
        </w:rPr>
        <w:t xml:space="preserve"> </w:t>
      </w:r>
      <w:proofErr w:type="spellStart"/>
      <w:r w:rsidRPr="00300209">
        <w:rPr>
          <w:sz w:val="28"/>
          <w:szCs w:val="28"/>
        </w:rPr>
        <w:t>освітніми</w:t>
      </w:r>
      <w:proofErr w:type="spellEnd"/>
      <w:r w:rsidRPr="00300209">
        <w:rPr>
          <w:sz w:val="28"/>
          <w:szCs w:val="28"/>
        </w:rPr>
        <w:t xml:space="preserve"> потребами, </w:t>
      </w:r>
      <w:proofErr w:type="spellStart"/>
      <w:r w:rsidRPr="00300209">
        <w:rPr>
          <w:sz w:val="28"/>
          <w:szCs w:val="28"/>
        </w:rPr>
        <w:t>які</w:t>
      </w:r>
      <w:proofErr w:type="spellEnd"/>
      <w:r w:rsidRPr="00300209">
        <w:rPr>
          <w:sz w:val="28"/>
          <w:szCs w:val="28"/>
        </w:rPr>
        <w:t xml:space="preserve"> </w:t>
      </w:r>
      <w:proofErr w:type="spellStart"/>
      <w:r w:rsidRPr="00300209">
        <w:rPr>
          <w:sz w:val="28"/>
          <w:szCs w:val="28"/>
        </w:rPr>
        <w:t>потребують</w:t>
      </w:r>
      <w:proofErr w:type="spellEnd"/>
      <w:r w:rsidRPr="00300209">
        <w:rPr>
          <w:sz w:val="28"/>
          <w:szCs w:val="28"/>
        </w:rPr>
        <w:t xml:space="preserve"> </w:t>
      </w:r>
      <w:proofErr w:type="spellStart"/>
      <w:r w:rsidRPr="00300209">
        <w:rPr>
          <w:sz w:val="28"/>
          <w:szCs w:val="28"/>
        </w:rPr>
        <w:t>додаткової</w:t>
      </w:r>
      <w:proofErr w:type="spellEnd"/>
      <w:r w:rsidRPr="00300209">
        <w:rPr>
          <w:sz w:val="28"/>
          <w:szCs w:val="28"/>
        </w:rPr>
        <w:t xml:space="preserve"> </w:t>
      </w:r>
      <w:proofErr w:type="spellStart"/>
      <w:r w:rsidRPr="00300209">
        <w:rPr>
          <w:sz w:val="28"/>
          <w:szCs w:val="28"/>
        </w:rPr>
        <w:t>уваги</w:t>
      </w:r>
      <w:proofErr w:type="spellEnd"/>
      <w:r w:rsidRPr="00300209">
        <w:rPr>
          <w:sz w:val="28"/>
          <w:szCs w:val="28"/>
        </w:rPr>
        <w:t xml:space="preserve"> та </w:t>
      </w:r>
      <w:proofErr w:type="spellStart"/>
      <w:r w:rsidRPr="00300209">
        <w:rPr>
          <w:sz w:val="28"/>
          <w:szCs w:val="28"/>
        </w:rPr>
        <w:t>корекційної</w:t>
      </w:r>
      <w:proofErr w:type="spellEnd"/>
      <w:r w:rsidRPr="00300209">
        <w:rPr>
          <w:sz w:val="28"/>
          <w:szCs w:val="28"/>
        </w:rPr>
        <w:t xml:space="preserve"> </w:t>
      </w:r>
      <w:proofErr w:type="spellStart"/>
      <w:proofErr w:type="gramStart"/>
      <w:r w:rsidRPr="00300209">
        <w:rPr>
          <w:sz w:val="28"/>
          <w:szCs w:val="28"/>
        </w:rPr>
        <w:t>п</w:t>
      </w:r>
      <w:proofErr w:type="gramEnd"/>
      <w:r w:rsidRPr="00300209">
        <w:rPr>
          <w:sz w:val="28"/>
          <w:szCs w:val="28"/>
        </w:rPr>
        <w:t>ідтримки</w:t>
      </w:r>
      <w:proofErr w:type="spellEnd"/>
      <w:r w:rsidRPr="00300209">
        <w:rPr>
          <w:sz w:val="28"/>
          <w:szCs w:val="28"/>
        </w:rPr>
        <w:t xml:space="preserve"> в </w:t>
      </w:r>
      <w:proofErr w:type="spellStart"/>
      <w:r w:rsidRPr="00300209">
        <w:rPr>
          <w:sz w:val="28"/>
          <w:szCs w:val="28"/>
        </w:rPr>
        <w:t>процесі</w:t>
      </w:r>
      <w:proofErr w:type="spellEnd"/>
      <w:r w:rsidRPr="00300209">
        <w:rPr>
          <w:sz w:val="28"/>
          <w:szCs w:val="28"/>
        </w:rPr>
        <w:t xml:space="preserve"> </w:t>
      </w:r>
      <w:proofErr w:type="spellStart"/>
      <w:r w:rsidRPr="00300209">
        <w:rPr>
          <w:sz w:val="28"/>
          <w:szCs w:val="28"/>
        </w:rPr>
        <w:lastRenderedPageBreak/>
        <w:t>підготовки</w:t>
      </w:r>
      <w:proofErr w:type="spellEnd"/>
      <w:r w:rsidRPr="00300209">
        <w:rPr>
          <w:sz w:val="28"/>
          <w:szCs w:val="28"/>
        </w:rPr>
        <w:t xml:space="preserve"> до </w:t>
      </w:r>
      <w:proofErr w:type="spellStart"/>
      <w:r w:rsidRPr="00300209">
        <w:rPr>
          <w:sz w:val="28"/>
          <w:szCs w:val="28"/>
        </w:rPr>
        <w:t>школи</w:t>
      </w:r>
      <w:proofErr w:type="spellEnd"/>
      <w:r w:rsidRPr="00300209">
        <w:rPr>
          <w:sz w:val="28"/>
          <w:szCs w:val="28"/>
        </w:rPr>
        <w:t xml:space="preserve">. </w:t>
      </w:r>
      <w:proofErr w:type="spellStart"/>
      <w:r w:rsidRPr="00300209">
        <w:rPr>
          <w:sz w:val="28"/>
          <w:szCs w:val="28"/>
        </w:rPr>
        <w:t>Це</w:t>
      </w:r>
      <w:proofErr w:type="spellEnd"/>
      <w:r w:rsidRPr="00300209">
        <w:rPr>
          <w:sz w:val="28"/>
          <w:szCs w:val="28"/>
        </w:rPr>
        <w:t xml:space="preserve"> </w:t>
      </w:r>
      <w:proofErr w:type="spellStart"/>
      <w:r w:rsidRPr="00300209">
        <w:rPr>
          <w:sz w:val="28"/>
          <w:szCs w:val="28"/>
        </w:rPr>
        <w:t>ще</w:t>
      </w:r>
      <w:proofErr w:type="spellEnd"/>
      <w:r w:rsidRPr="00300209">
        <w:rPr>
          <w:sz w:val="28"/>
          <w:szCs w:val="28"/>
        </w:rPr>
        <w:t xml:space="preserve"> раз </w:t>
      </w:r>
      <w:proofErr w:type="spellStart"/>
      <w:proofErr w:type="gramStart"/>
      <w:r w:rsidRPr="00300209">
        <w:rPr>
          <w:sz w:val="28"/>
          <w:szCs w:val="28"/>
        </w:rPr>
        <w:t>п</w:t>
      </w:r>
      <w:proofErr w:type="gramEnd"/>
      <w:r w:rsidRPr="00300209">
        <w:rPr>
          <w:sz w:val="28"/>
          <w:szCs w:val="28"/>
        </w:rPr>
        <w:t>ідкреслює</w:t>
      </w:r>
      <w:proofErr w:type="spellEnd"/>
      <w:r w:rsidRPr="00300209">
        <w:rPr>
          <w:sz w:val="28"/>
          <w:szCs w:val="28"/>
        </w:rPr>
        <w:t xml:space="preserve"> </w:t>
      </w:r>
      <w:proofErr w:type="spellStart"/>
      <w:r w:rsidRPr="00300209">
        <w:rPr>
          <w:sz w:val="28"/>
          <w:szCs w:val="28"/>
        </w:rPr>
        <w:t>необхідність</w:t>
      </w:r>
      <w:proofErr w:type="spellEnd"/>
      <w:r w:rsidRPr="00300209">
        <w:rPr>
          <w:sz w:val="28"/>
          <w:szCs w:val="28"/>
        </w:rPr>
        <w:t xml:space="preserve"> </w:t>
      </w:r>
      <w:proofErr w:type="spellStart"/>
      <w:r w:rsidRPr="00300209">
        <w:rPr>
          <w:sz w:val="28"/>
          <w:szCs w:val="28"/>
        </w:rPr>
        <w:t>створення</w:t>
      </w:r>
      <w:proofErr w:type="spellEnd"/>
      <w:r w:rsidRPr="00300209">
        <w:rPr>
          <w:sz w:val="28"/>
          <w:szCs w:val="28"/>
        </w:rPr>
        <w:t xml:space="preserve"> умов для </w:t>
      </w:r>
      <w:proofErr w:type="spellStart"/>
      <w:r w:rsidRPr="00300209">
        <w:rPr>
          <w:sz w:val="28"/>
          <w:szCs w:val="28"/>
        </w:rPr>
        <w:t>інклюзивного</w:t>
      </w:r>
      <w:proofErr w:type="spellEnd"/>
      <w:r w:rsidRPr="00300209">
        <w:rPr>
          <w:sz w:val="28"/>
          <w:szCs w:val="28"/>
        </w:rPr>
        <w:t xml:space="preserve"> </w:t>
      </w:r>
      <w:proofErr w:type="spellStart"/>
      <w:r w:rsidRPr="00300209">
        <w:rPr>
          <w:sz w:val="28"/>
          <w:szCs w:val="28"/>
        </w:rPr>
        <w:t>навчання</w:t>
      </w:r>
      <w:proofErr w:type="spellEnd"/>
      <w:r w:rsidRPr="00300209">
        <w:rPr>
          <w:sz w:val="28"/>
          <w:szCs w:val="28"/>
        </w:rPr>
        <w:t xml:space="preserve"> та </w:t>
      </w:r>
      <w:proofErr w:type="spellStart"/>
      <w:r w:rsidRPr="00300209">
        <w:rPr>
          <w:sz w:val="28"/>
          <w:szCs w:val="28"/>
        </w:rPr>
        <w:t>розвитку</w:t>
      </w:r>
      <w:proofErr w:type="spellEnd"/>
      <w:r w:rsidRPr="00300209">
        <w:rPr>
          <w:sz w:val="28"/>
          <w:szCs w:val="28"/>
        </w:rPr>
        <w:t xml:space="preserve"> </w:t>
      </w:r>
      <w:proofErr w:type="spellStart"/>
      <w:r w:rsidRPr="00300209">
        <w:rPr>
          <w:sz w:val="28"/>
          <w:szCs w:val="28"/>
        </w:rPr>
        <w:t>кожної</w:t>
      </w:r>
      <w:proofErr w:type="spellEnd"/>
      <w:r w:rsidRPr="00300209">
        <w:rPr>
          <w:sz w:val="28"/>
          <w:szCs w:val="28"/>
        </w:rPr>
        <w:t xml:space="preserve"> </w:t>
      </w:r>
      <w:proofErr w:type="spellStart"/>
      <w:r w:rsidRPr="00300209">
        <w:rPr>
          <w:sz w:val="28"/>
          <w:szCs w:val="28"/>
        </w:rPr>
        <w:t>дитини</w:t>
      </w:r>
      <w:proofErr w:type="spellEnd"/>
      <w:r w:rsidRPr="00300209">
        <w:rPr>
          <w:sz w:val="28"/>
          <w:szCs w:val="28"/>
        </w:rPr>
        <w:t xml:space="preserve"> </w:t>
      </w:r>
      <w:proofErr w:type="spellStart"/>
      <w:r w:rsidRPr="00300209">
        <w:rPr>
          <w:sz w:val="28"/>
          <w:szCs w:val="28"/>
        </w:rPr>
        <w:t>відповідно</w:t>
      </w:r>
      <w:proofErr w:type="spellEnd"/>
      <w:r w:rsidRPr="00300209">
        <w:rPr>
          <w:sz w:val="28"/>
          <w:szCs w:val="28"/>
        </w:rPr>
        <w:t xml:space="preserve"> до </w:t>
      </w:r>
      <w:proofErr w:type="spellStart"/>
      <w:r w:rsidRPr="00300209">
        <w:rPr>
          <w:sz w:val="28"/>
          <w:szCs w:val="28"/>
        </w:rPr>
        <w:t>її</w:t>
      </w:r>
      <w:proofErr w:type="spellEnd"/>
      <w:r w:rsidRPr="00300209">
        <w:rPr>
          <w:sz w:val="28"/>
          <w:szCs w:val="28"/>
        </w:rPr>
        <w:t xml:space="preserve"> </w:t>
      </w:r>
      <w:proofErr w:type="spellStart"/>
      <w:r w:rsidRPr="00300209">
        <w:rPr>
          <w:sz w:val="28"/>
          <w:szCs w:val="28"/>
        </w:rPr>
        <w:t>можливостей</w:t>
      </w:r>
      <w:proofErr w:type="spellEnd"/>
      <w:r w:rsidRPr="00300209">
        <w:rPr>
          <w:sz w:val="28"/>
          <w:szCs w:val="28"/>
        </w:rPr>
        <w:t>.</w:t>
      </w:r>
    </w:p>
    <w:p w:rsidR="003A0C6D" w:rsidRPr="00300209" w:rsidRDefault="003A0C6D" w:rsidP="003A0C6D">
      <w:pPr>
        <w:pStyle w:val="a5"/>
        <w:pBdr>
          <w:top w:val="single" w:sz="2" w:space="0" w:color="E3E3E3"/>
          <w:left w:val="single" w:sz="2" w:space="0" w:color="E3E3E3"/>
          <w:bottom w:val="single" w:sz="2" w:space="0" w:color="E3E3E3"/>
          <w:right w:val="single" w:sz="2" w:space="0" w:color="E3E3E3"/>
        </w:pBdr>
        <w:shd w:val="clear" w:color="auto" w:fill="FFFFFF"/>
        <w:spacing w:after="300"/>
        <w:ind w:left="0" w:firstLine="851"/>
        <w:contextualSpacing/>
        <w:jc w:val="both"/>
        <w:rPr>
          <w:color w:val="0D0D0D"/>
          <w:sz w:val="28"/>
          <w:szCs w:val="28"/>
          <w:lang w:eastAsia="uk-UA"/>
        </w:rPr>
      </w:pPr>
    </w:p>
    <w:p w:rsidR="00C77027" w:rsidRPr="00E00558" w:rsidRDefault="00C77027" w:rsidP="00C77027">
      <w:pPr>
        <w:pStyle w:val="a5"/>
        <w:numPr>
          <w:ilvl w:val="0"/>
          <w:numId w:val="8"/>
        </w:numPr>
        <w:pBdr>
          <w:top w:val="single" w:sz="2" w:space="0" w:color="E3E3E3"/>
          <w:left w:val="single" w:sz="2" w:space="0" w:color="E3E3E3"/>
          <w:bottom w:val="single" w:sz="2" w:space="0" w:color="E3E3E3"/>
          <w:right w:val="single" w:sz="2" w:space="0" w:color="E3E3E3"/>
        </w:pBdr>
        <w:shd w:val="clear" w:color="auto" w:fill="FFFFFF"/>
        <w:spacing w:after="300"/>
        <w:contextualSpacing/>
        <w:jc w:val="both"/>
        <w:rPr>
          <w:b/>
          <w:color w:val="0D0D0D"/>
          <w:sz w:val="28"/>
          <w:szCs w:val="28"/>
          <w:lang w:eastAsia="uk-UA"/>
        </w:rPr>
      </w:pPr>
      <w:proofErr w:type="spellStart"/>
      <w:r w:rsidRPr="00E00558">
        <w:rPr>
          <w:b/>
          <w:color w:val="0D0D0D"/>
          <w:sz w:val="28"/>
          <w:szCs w:val="28"/>
          <w:lang w:eastAsia="uk-UA"/>
        </w:rPr>
        <w:t>Діагностичні</w:t>
      </w:r>
      <w:proofErr w:type="spellEnd"/>
      <w:r w:rsidRPr="00E00558">
        <w:rPr>
          <w:b/>
          <w:color w:val="0D0D0D"/>
          <w:sz w:val="28"/>
          <w:szCs w:val="28"/>
          <w:lang w:eastAsia="uk-UA"/>
        </w:rPr>
        <w:t xml:space="preserve"> методики </w:t>
      </w:r>
      <w:proofErr w:type="spellStart"/>
      <w:r w:rsidRPr="00E00558">
        <w:rPr>
          <w:b/>
          <w:color w:val="0D0D0D"/>
          <w:sz w:val="28"/>
          <w:szCs w:val="28"/>
          <w:lang w:eastAsia="uk-UA"/>
        </w:rPr>
        <w:t>оцінки</w:t>
      </w:r>
      <w:proofErr w:type="spellEnd"/>
      <w:r w:rsidR="00300209">
        <w:rPr>
          <w:b/>
          <w:color w:val="0D0D0D"/>
          <w:sz w:val="28"/>
          <w:szCs w:val="28"/>
          <w:lang w:val="uk-UA" w:eastAsia="uk-UA"/>
        </w:rPr>
        <w:t xml:space="preserve"> </w:t>
      </w:r>
      <w:proofErr w:type="spellStart"/>
      <w:r w:rsidRPr="00E00558">
        <w:rPr>
          <w:b/>
          <w:color w:val="0D0D0D"/>
          <w:sz w:val="28"/>
          <w:szCs w:val="28"/>
          <w:lang w:eastAsia="uk-UA"/>
        </w:rPr>
        <w:t>готовності</w:t>
      </w:r>
      <w:proofErr w:type="spellEnd"/>
      <w:r w:rsidRPr="00E00558">
        <w:rPr>
          <w:b/>
          <w:color w:val="0D0D0D"/>
          <w:sz w:val="28"/>
          <w:szCs w:val="28"/>
          <w:lang w:eastAsia="uk-UA"/>
        </w:rPr>
        <w:t xml:space="preserve"> до </w:t>
      </w:r>
      <w:proofErr w:type="spellStart"/>
      <w:r w:rsidRPr="00E00558">
        <w:rPr>
          <w:b/>
          <w:color w:val="0D0D0D"/>
          <w:sz w:val="28"/>
          <w:szCs w:val="28"/>
          <w:lang w:eastAsia="uk-UA"/>
        </w:rPr>
        <w:t>школи</w:t>
      </w:r>
      <w:proofErr w:type="spellEnd"/>
      <w:r w:rsidRPr="00E00558">
        <w:rPr>
          <w:b/>
          <w:color w:val="0D0D0D"/>
          <w:sz w:val="28"/>
          <w:szCs w:val="28"/>
          <w:lang w:eastAsia="uk-UA"/>
        </w:rPr>
        <w:t xml:space="preserve">, а </w:t>
      </w:r>
      <w:proofErr w:type="spellStart"/>
      <w:r w:rsidRPr="00E00558">
        <w:rPr>
          <w:b/>
          <w:color w:val="0D0D0D"/>
          <w:sz w:val="28"/>
          <w:szCs w:val="28"/>
          <w:lang w:eastAsia="uk-UA"/>
        </w:rPr>
        <w:t>саме</w:t>
      </w:r>
      <w:proofErr w:type="spellEnd"/>
      <w:r w:rsidRPr="00E00558">
        <w:rPr>
          <w:b/>
          <w:color w:val="0D0D0D"/>
          <w:sz w:val="28"/>
          <w:szCs w:val="28"/>
          <w:lang w:eastAsia="uk-UA"/>
        </w:rPr>
        <w:t>:</w:t>
      </w:r>
    </w:p>
    <w:p w:rsidR="00C77027" w:rsidRPr="00EB6878" w:rsidRDefault="006B3F30" w:rsidP="00C77027">
      <w:pPr>
        <w:pStyle w:val="a5"/>
        <w:numPr>
          <w:ilvl w:val="0"/>
          <w:numId w:val="9"/>
        </w:numPr>
        <w:pBdr>
          <w:top w:val="single" w:sz="2" w:space="0" w:color="E3E3E3"/>
          <w:left w:val="single" w:sz="2" w:space="0" w:color="E3E3E3"/>
          <w:bottom w:val="single" w:sz="2" w:space="0" w:color="E3E3E3"/>
          <w:right w:val="single" w:sz="2" w:space="0" w:color="E3E3E3"/>
        </w:pBdr>
        <w:shd w:val="clear" w:color="auto" w:fill="FFFFFF"/>
        <w:spacing w:after="300"/>
        <w:contextualSpacing/>
        <w:jc w:val="both"/>
        <w:rPr>
          <w:i/>
          <w:color w:val="FF0000"/>
          <w:sz w:val="28"/>
          <w:szCs w:val="28"/>
          <w:lang w:eastAsia="uk-UA"/>
        </w:rPr>
      </w:pPr>
      <w:proofErr w:type="spellStart"/>
      <w:r w:rsidRPr="00EB6878">
        <w:rPr>
          <w:i/>
          <w:color w:val="FF0000"/>
          <w:sz w:val="28"/>
          <w:szCs w:val="28"/>
          <w:lang w:eastAsia="uk-UA"/>
        </w:rPr>
        <w:t>Д</w:t>
      </w:r>
      <w:r w:rsidR="00C77027" w:rsidRPr="00EB6878">
        <w:rPr>
          <w:i/>
          <w:color w:val="FF0000"/>
          <w:sz w:val="28"/>
          <w:szCs w:val="28"/>
          <w:lang w:eastAsia="uk-UA"/>
        </w:rPr>
        <w:t>іагностика</w:t>
      </w:r>
      <w:proofErr w:type="spellEnd"/>
      <w:r>
        <w:rPr>
          <w:i/>
          <w:color w:val="FF0000"/>
          <w:sz w:val="28"/>
          <w:szCs w:val="28"/>
          <w:lang w:val="uk-UA" w:eastAsia="uk-UA"/>
        </w:rPr>
        <w:t xml:space="preserve"> </w:t>
      </w:r>
      <w:proofErr w:type="spellStart"/>
      <w:r w:rsidR="00C77027" w:rsidRPr="00EB6878">
        <w:rPr>
          <w:i/>
          <w:color w:val="FF0000"/>
          <w:sz w:val="28"/>
          <w:szCs w:val="28"/>
          <w:lang w:eastAsia="uk-UA"/>
        </w:rPr>
        <w:t>емоційної</w:t>
      </w:r>
      <w:proofErr w:type="spellEnd"/>
      <w:r>
        <w:rPr>
          <w:i/>
          <w:color w:val="FF0000"/>
          <w:sz w:val="28"/>
          <w:szCs w:val="28"/>
          <w:lang w:val="uk-UA" w:eastAsia="uk-UA"/>
        </w:rPr>
        <w:t xml:space="preserve">  </w:t>
      </w:r>
      <w:proofErr w:type="spellStart"/>
      <w:r w:rsidR="00C77027" w:rsidRPr="00EB6878">
        <w:rPr>
          <w:i/>
          <w:color w:val="FF0000"/>
          <w:sz w:val="28"/>
          <w:szCs w:val="28"/>
          <w:lang w:eastAsia="uk-UA"/>
        </w:rPr>
        <w:t>сфери</w:t>
      </w:r>
      <w:proofErr w:type="spellEnd"/>
    </w:p>
    <w:p w:rsidR="003A0C6D" w:rsidRDefault="003A0C6D" w:rsidP="005B33A8">
      <w:pPr>
        <w:pStyle w:val="a5"/>
        <w:pBdr>
          <w:top w:val="single" w:sz="2" w:space="0" w:color="E3E3E3"/>
          <w:left w:val="single" w:sz="2" w:space="0" w:color="E3E3E3"/>
          <w:bottom w:val="single" w:sz="2" w:space="0" w:color="E3E3E3"/>
          <w:right w:val="single" w:sz="2" w:space="0" w:color="E3E3E3"/>
        </w:pBdr>
        <w:shd w:val="clear" w:color="auto" w:fill="FFFFFF"/>
        <w:spacing w:after="300"/>
        <w:ind w:left="142" w:firstLine="1286"/>
        <w:contextualSpacing/>
        <w:jc w:val="both"/>
        <w:rPr>
          <w:color w:val="0D0D0D"/>
          <w:sz w:val="28"/>
          <w:szCs w:val="28"/>
          <w:lang w:val="uk-UA" w:eastAsia="uk-UA"/>
        </w:rPr>
      </w:pPr>
      <w:bookmarkStart w:id="1" w:name="_Hlk167804002"/>
      <w:r>
        <w:rPr>
          <w:color w:val="0D0D0D"/>
          <w:sz w:val="28"/>
          <w:szCs w:val="28"/>
          <w:lang w:val="uk-UA" w:eastAsia="uk-UA"/>
        </w:rPr>
        <w:t>Методика</w:t>
      </w:r>
      <w:r w:rsidRPr="003A0C6D">
        <w:rPr>
          <w:color w:val="0D0D0D"/>
          <w:sz w:val="28"/>
          <w:szCs w:val="28"/>
          <w:lang w:eastAsia="uk-UA"/>
        </w:rPr>
        <w:t>:</w:t>
      </w:r>
      <w:r>
        <w:rPr>
          <w:color w:val="0D0D0D"/>
          <w:sz w:val="28"/>
          <w:szCs w:val="28"/>
          <w:lang w:val="uk-UA" w:eastAsia="uk-UA"/>
        </w:rPr>
        <w:t xml:space="preserve">  діагностика емоційного стану з використанням восьмикольорової гами (за О.Захаровим</w:t>
      </w:r>
      <w:bookmarkEnd w:id="0"/>
      <w:r>
        <w:rPr>
          <w:color w:val="0D0D0D"/>
          <w:sz w:val="28"/>
          <w:szCs w:val="28"/>
          <w:lang w:val="uk-UA" w:eastAsia="uk-UA"/>
        </w:rPr>
        <w:t>)</w:t>
      </w:r>
    </w:p>
    <w:bookmarkEnd w:id="1"/>
    <w:p w:rsidR="001A5650" w:rsidRDefault="001A5650" w:rsidP="003A0C6D">
      <w:pPr>
        <w:pStyle w:val="a5"/>
        <w:pBdr>
          <w:top w:val="single" w:sz="2" w:space="0" w:color="E3E3E3"/>
          <w:left w:val="single" w:sz="2" w:space="0" w:color="E3E3E3"/>
          <w:bottom w:val="single" w:sz="2" w:space="0" w:color="E3E3E3"/>
          <w:right w:val="single" w:sz="2" w:space="0" w:color="E3E3E3"/>
        </w:pBdr>
        <w:shd w:val="clear" w:color="auto" w:fill="FFFFFF"/>
        <w:spacing w:after="300"/>
        <w:ind w:left="1428"/>
        <w:contextualSpacing/>
        <w:jc w:val="both"/>
        <w:rPr>
          <w:color w:val="0D0D0D"/>
          <w:sz w:val="28"/>
          <w:szCs w:val="28"/>
          <w:lang w:val="uk-UA" w:eastAsia="uk-UA"/>
        </w:rPr>
      </w:pPr>
    </w:p>
    <w:p w:rsidR="001A5650" w:rsidRDefault="006B3F30" w:rsidP="001A5650">
      <w:pPr>
        <w:pStyle w:val="a5"/>
        <w:pBdr>
          <w:top w:val="single" w:sz="2" w:space="0" w:color="E3E3E3"/>
          <w:left w:val="single" w:sz="2" w:space="0" w:color="E3E3E3"/>
          <w:bottom w:val="single" w:sz="2" w:space="0" w:color="E3E3E3"/>
          <w:right w:val="single" w:sz="2" w:space="0" w:color="E3E3E3"/>
        </w:pBdr>
        <w:shd w:val="clear" w:color="auto" w:fill="FFFFFF"/>
        <w:spacing w:after="300"/>
        <w:ind w:left="1428" w:hanging="1144"/>
        <w:contextualSpacing/>
        <w:jc w:val="both"/>
        <w:rPr>
          <w:color w:val="0D0D0D"/>
          <w:sz w:val="28"/>
          <w:szCs w:val="28"/>
          <w:lang w:val="uk-UA" w:eastAsia="uk-UA"/>
        </w:rPr>
      </w:pPr>
      <w:r w:rsidRPr="001C369C">
        <w:rPr>
          <w:noProof/>
          <w:color w:val="00B050"/>
          <w:lang w:val="uk-UA" w:eastAsia="uk-UA"/>
        </w:rPr>
        <w:drawing>
          <wp:inline distT="0" distB="0" distL="0" distR="0" wp14:anchorId="3FE310E2" wp14:editId="050B82B3">
            <wp:extent cx="6353175" cy="3467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5650" w:rsidRDefault="001A5650" w:rsidP="001A5650">
      <w:pPr>
        <w:pStyle w:val="a5"/>
        <w:pBdr>
          <w:top w:val="single" w:sz="2" w:space="0" w:color="E3E3E3"/>
          <w:left w:val="single" w:sz="2" w:space="0" w:color="E3E3E3"/>
          <w:bottom w:val="single" w:sz="2" w:space="0" w:color="E3E3E3"/>
          <w:right w:val="single" w:sz="2" w:space="0" w:color="E3E3E3"/>
        </w:pBdr>
        <w:shd w:val="clear" w:color="auto" w:fill="FFFFFF"/>
        <w:spacing w:after="300"/>
        <w:ind w:left="1428" w:hanging="1144"/>
        <w:contextualSpacing/>
        <w:jc w:val="both"/>
        <w:rPr>
          <w:color w:val="0D0D0D"/>
          <w:sz w:val="28"/>
          <w:szCs w:val="28"/>
          <w:lang w:val="uk-UA" w:eastAsia="uk-UA"/>
        </w:rPr>
      </w:pPr>
    </w:p>
    <w:p w:rsidR="00EB6878" w:rsidRPr="006B3F30" w:rsidRDefault="001A5650" w:rsidP="00EB6878">
      <w:pPr>
        <w:pStyle w:val="a3"/>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ind w:firstLine="708"/>
        <w:jc w:val="both"/>
        <w:rPr>
          <w:color w:val="0D0D0D"/>
          <w:sz w:val="28"/>
          <w:szCs w:val="28"/>
        </w:rPr>
      </w:pPr>
      <w:r w:rsidRPr="001A5650">
        <w:rPr>
          <w:b/>
          <w:color w:val="0D0D0D"/>
          <w:sz w:val="28"/>
          <w:szCs w:val="28"/>
        </w:rPr>
        <w:t>Висновок:</w:t>
      </w:r>
      <w:bookmarkStart w:id="2" w:name="_Hlk167803291"/>
      <w:r w:rsidR="006B3F30">
        <w:rPr>
          <w:color w:val="0D0D0D"/>
          <w:sz w:val="28"/>
          <w:szCs w:val="28"/>
        </w:rPr>
        <w:t xml:space="preserve"> </w:t>
      </w:r>
      <w:r w:rsidR="006B3F30" w:rsidRPr="006B3F30">
        <w:rPr>
          <w:sz w:val="28"/>
          <w:szCs w:val="28"/>
        </w:rPr>
        <w:t>Згідно з результатами діаграми, більшість дітей (55%) перебувають у стані емоційного благополуччя — вони почуваються радісно та задоволено. Водночас у 20% дітей виявлено емоційний дискомфорт, що може свідчити про наявність стресових чинників або внутрішніх переживань. Ще 25% дітей демонструють нейтральний емоційний стан, що може означати відсутність виражених емоцій або небажання їх виявляти в цей момент.</w:t>
      </w:r>
    </w:p>
    <w:p w:rsidR="00C77027" w:rsidRPr="008B1CA6" w:rsidRDefault="006B3F30" w:rsidP="00C77027">
      <w:pPr>
        <w:pStyle w:val="a5"/>
        <w:numPr>
          <w:ilvl w:val="0"/>
          <w:numId w:val="9"/>
        </w:numPr>
        <w:pBdr>
          <w:top w:val="single" w:sz="2" w:space="0" w:color="E3E3E3"/>
          <w:left w:val="single" w:sz="2" w:space="0" w:color="E3E3E3"/>
          <w:bottom w:val="single" w:sz="2" w:space="0" w:color="E3E3E3"/>
          <w:right w:val="single" w:sz="2" w:space="0" w:color="E3E3E3"/>
        </w:pBdr>
        <w:shd w:val="clear" w:color="auto" w:fill="FFFFFF"/>
        <w:spacing w:after="300"/>
        <w:contextualSpacing/>
        <w:jc w:val="both"/>
        <w:rPr>
          <w:i/>
          <w:color w:val="FF0000"/>
          <w:sz w:val="28"/>
          <w:szCs w:val="28"/>
          <w:lang w:eastAsia="uk-UA"/>
        </w:rPr>
      </w:pPr>
      <w:proofErr w:type="spellStart"/>
      <w:r w:rsidRPr="008B1CA6">
        <w:rPr>
          <w:i/>
          <w:color w:val="FF0000"/>
          <w:sz w:val="28"/>
          <w:szCs w:val="28"/>
          <w:lang w:eastAsia="uk-UA"/>
        </w:rPr>
        <w:t>О</w:t>
      </w:r>
      <w:r w:rsidR="00C77027" w:rsidRPr="008B1CA6">
        <w:rPr>
          <w:i/>
          <w:color w:val="FF0000"/>
          <w:sz w:val="28"/>
          <w:szCs w:val="28"/>
          <w:lang w:eastAsia="uk-UA"/>
        </w:rPr>
        <w:t>цінка</w:t>
      </w:r>
      <w:proofErr w:type="spellEnd"/>
      <w:r>
        <w:rPr>
          <w:i/>
          <w:color w:val="FF0000"/>
          <w:sz w:val="28"/>
          <w:szCs w:val="28"/>
          <w:lang w:val="uk-UA" w:eastAsia="uk-UA"/>
        </w:rPr>
        <w:t xml:space="preserve"> </w:t>
      </w:r>
      <w:proofErr w:type="spellStart"/>
      <w:proofErr w:type="gramStart"/>
      <w:r w:rsidR="00C77027" w:rsidRPr="008B1CA6">
        <w:rPr>
          <w:i/>
          <w:color w:val="FF0000"/>
          <w:sz w:val="28"/>
          <w:szCs w:val="28"/>
          <w:lang w:eastAsia="uk-UA"/>
        </w:rPr>
        <w:t>соц</w:t>
      </w:r>
      <w:proofErr w:type="gramEnd"/>
      <w:r w:rsidR="00C77027" w:rsidRPr="008B1CA6">
        <w:rPr>
          <w:i/>
          <w:color w:val="FF0000"/>
          <w:sz w:val="28"/>
          <w:szCs w:val="28"/>
          <w:lang w:eastAsia="uk-UA"/>
        </w:rPr>
        <w:t>іальних</w:t>
      </w:r>
      <w:proofErr w:type="spellEnd"/>
      <w:r>
        <w:rPr>
          <w:i/>
          <w:color w:val="FF0000"/>
          <w:sz w:val="28"/>
          <w:szCs w:val="28"/>
          <w:lang w:val="uk-UA" w:eastAsia="uk-UA"/>
        </w:rPr>
        <w:t xml:space="preserve"> </w:t>
      </w:r>
      <w:proofErr w:type="spellStart"/>
      <w:r w:rsidR="00C77027" w:rsidRPr="008B1CA6">
        <w:rPr>
          <w:i/>
          <w:color w:val="FF0000"/>
          <w:sz w:val="28"/>
          <w:szCs w:val="28"/>
          <w:lang w:eastAsia="uk-UA"/>
        </w:rPr>
        <w:t>навичок</w:t>
      </w:r>
      <w:proofErr w:type="spellEnd"/>
      <w:r w:rsidR="00C77027" w:rsidRPr="008B1CA6">
        <w:rPr>
          <w:i/>
          <w:color w:val="FF0000"/>
          <w:sz w:val="28"/>
          <w:szCs w:val="28"/>
          <w:lang w:eastAsia="uk-UA"/>
        </w:rPr>
        <w:t xml:space="preserve"> і </w:t>
      </w:r>
      <w:proofErr w:type="spellStart"/>
      <w:r w:rsidR="00C77027" w:rsidRPr="008B1CA6">
        <w:rPr>
          <w:i/>
          <w:color w:val="FF0000"/>
          <w:sz w:val="28"/>
          <w:szCs w:val="28"/>
          <w:lang w:eastAsia="uk-UA"/>
        </w:rPr>
        <w:t>вмінь</w:t>
      </w:r>
      <w:proofErr w:type="spellEnd"/>
      <w:r>
        <w:rPr>
          <w:i/>
          <w:color w:val="FF0000"/>
          <w:sz w:val="28"/>
          <w:szCs w:val="28"/>
          <w:lang w:val="uk-UA" w:eastAsia="uk-UA"/>
        </w:rPr>
        <w:t xml:space="preserve"> </w:t>
      </w:r>
      <w:proofErr w:type="spellStart"/>
      <w:r w:rsidR="00C77027" w:rsidRPr="008B1CA6">
        <w:rPr>
          <w:i/>
          <w:color w:val="FF0000"/>
          <w:sz w:val="28"/>
          <w:szCs w:val="28"/>
          <w:lang w:eastAsia="uk-UA"/>
        </w:rPr>
        <w:t>спілкування</w:t>
      </w:r>
      <w:proofErr w:type="spellEnd"/>
      <w:r w:rsidR="00C77027" w:rsidRPr="008B1CA6">
        <w:rPr>
          <w:i/>
          <w:color w:val="FF0000"/>
          <w:sz w:val="28"/>
          <w:szCs w:val="28"/>
          <w:lang w:eastAsia="uk-UA"/>
        </w:rPr>
        <w:t>.</w:t>
      </w:r>
    </w:p>
    <w:p w:rsidR="00FF0EDE" w:rsidRPr="00FF0EDE" w:rsidRDefault="00FF0EDE" w:rsidP="00FF0EDE">
      <w:pPr>
        <w:pStyle w:val="a3"/>
        <w:rPr>
          <w:color w:val="0D0D0D"/>
          <w:sz w:val="28"/>
          <w:szCs w:val="28"/>
          <w:lang w:val="ru-RU"/>
        </w:rPr>
      </w:pPr>
      <w:proofErr w:type="spellStart"/>
      <w:r>
        <w:rPr>
          <w:color w:val="0D0D0D"/>
          <w:sz w:val="28"/>
          <w:szCs w:val="28"/>
          <w:lang w:val="ru-RU"/>
        </w:rPr>
        <w:t>Ігри</w:t>
      </w:r>
      <w:proofErr w:type="spellEnd"/>
      <w:r w:rsidRPr="00FF0EDE">
        <w:rPr>
          <w:color w:val="0D0D0D"/>
          <w:sz w:val="28"/>
          <w:szCs w:val="28"/>
          <w:lang w:val="ru-RU"/>
        </w:rPr>
        <w:t>:</w:t>
      </w:r>
    </w:p>
    <w:p w:rsidR="00FF0EDE" w:rsidRPr="00FF0EDE" w:rsidRDefault="00FF0EDE" w:rsidP="00FF0EDE">
      <w:pPr>
        <w:pStyle w:val="a3"/>
        <w:spacing w:before="0" w:beforeAutospacing="0" w:after="0" w:afterAutospacing="0"/>
        <w:rPr>
          <w:b/>
          <w:bCs/>
          <w:sz w:val="28"/>
          <w:szCs w:val="28"/>
          <w:lang w:val="ru-RU"/>
        </w:rPr>
      </w:pPr>
      <w:r w:rsidRPr="00FF0EDE">
        <w:rPr>
          <w:sz w:val="28"/>
          <w:szCs w:val="28"/>
        </w:rPr>
        <w:t xml:space="preserve">  </w:t>
      </w:r>
      <w:r w:rsidRPr="00FF0EDE">
        <w:rPr>
          <w:b/>
          <w:bCs/>
          <w:sz w:val="28"/>
          <w:szCs w:val="28"/>
        </w:rPr>
        <w:t>«Скажи чарівне слово»</w:t>
      </w:r>
      <w:r w:rsidRPr="00FF0EDE">
        <w:rPr>
          <w:sz w:val="28"/>
          <w:szCs w:val="28"/>
        </w:rPr>
        <w:br/>
        <w:t xml:space="preserve"> </w:t>
      </w:r>
      <w:r w:rsidRPr="00FF0EDE">
        <w:rPr>
          <w:sz w:val="28"/>
          <w:szCs w:val="28"/>
          <w:lang w:val="ru-RU"/>
        </w:rPr>
        <w:t xml:space="preserve"> </w:t>
      </w:r>
      <w:r w:rsidRPr="00FF0EDE">
        <w:rPr>
          <w:b/>
          <w:bCs/>
          <w:sz w:val="28"/>
          <w:szCs w:val="28"/>
        </w:rPr>
        <w:t>«Передай емоцію»</w:t>
      </w:r>
    </w:p>
    <w:p w:rsidR="00FF0EDE" w:rsidRPr="00FF0EDE" w:rsidRDefault="00FF0EDE" w:rsidP="00FF0EDE">
      <w:pPr>
        <w:pStyle w:val="a3"/>
        <w:spacing w:before="0" w:beforeAutospacing="0" w:after="0" w:afterAutospacing="0"/>
        <w:rPr>
          <w:b/>
          <w:bCs/>
          <w:sz w:val="28"/>
          <w:szCs w:val="28"/>
          <w:lang w:val="ru-RU"/>
        </w:rPr>
      </w:pPr>
      <w:r w:rsidRPr="00FF0EDE">
        <w:rPr>
          <w:sz w:val="28"/>
          <w:szCs w:val="28"/>
          <w:lang w:val="ru-RU"/>
        </w:rPr>
        <w:t xml:space="preserve"> </w:t>
      </w:r>
      <w:r w:rsidRPr="00FF0EDE">
        <w:rPr>
          <w:sz w:val="28"/>
          <w:szCs w:val="28"/>
        </w:rPr>
        <w:t xml:space="preserve"> </w:t>
      </w:r>
      <w:r w:rsidRPr="00FF0EDE">
        <w:rPr>
          <w:b/>
          <w:bCs/>
          <w:sz w:val="28"/>
          <w:szCs w:val="28"/>
        </w:rPr>
        <w:t>«Розкажи про друга»</w:t>
      </w:r>
    </w:p>
    <w:p w:rsidR="00FF0EDE" w:rsidRPr="00FF0EDE" w:rsidRDefault="00FF0EDE" w:rsidP="00FF0EDE">
      <w:pPr>
        <w:spacing w:after="0" w:line="240" w:lineRule="auto"/>
        <w:rPr>
          <w:rFonts w:ascii="Times New Roman" w:eastAsia="Times New Roman" w:hAnsi="Times New Roman" w:cs="Times New Roman"/>
          <w:sz w:val="28"/>
          <w:szCs w:val="28"/>
          <w:lang w:val="ru-RU"/>
        </w:rPr>
      </w:pPr>
      <w:r w:rsidRPr="00FF0EDE">
        <w:rPr>
          <w:rFonts w:ascii="Times New Roman" w:eastAsia="Times New Roman" w:hAnsi="Times New Roman" w:cs="Times New Roman"/>
          <w:sz w:val="28"/>
          <w:szCs w:val="28"/>
        </w:rPr>
        <w:t xml:space="preserve">  </w:t>
      </w:r>
      <w:r w:rsidRPr="00FF0EDE">
        <w:rPr>
          <w:rFonts w:ascii="Times New Roman" w:eastAsia="Times New Roman" w:hAnsi="Times New Roman" w:cs="Times New Roman"/>
          <w:b/>
          <w:bCs/>
          <w:sz w:val="28"/>
          <w:szCs w:val="28"/>
        </w:rPr>
        <w:t>«Усмішка по колу»</w:t>
      </w:r>
      <w:r w:rsidRPr="00FF0EDE">
        <w:rPr>
          <w:rFonts w:ascii="Times New Roman" w:eastAsia="Times New Roman" w:hAnsi="Times New Roman" w:cs="Times New Roman"/>
          <w:sz w:val="28"/>
          <w:szCs w:val="28"/>
        </w:rPr>
        <w:br/>
        <w:t xml:space="preserve"> </w:t>
      </w:r>
      <w:r w:rsidRPr="00FF0EDE">
        <w:rPr>
          <w:rFonts w:ascii="Times New Roman" w:eastAsia="Times New Roman" w:hAnsi="Times New Roman" w:cs="Times New Roman"/>
          <w:sz w:val="28"/>
          <w:szCs w:val="28"/>
          <w:lang w:val="ru-RU"/>
        </w:rPr>
        <w:t xml:space="preserve"> </w:t>
      </w:r>
      <w:r w:rsidRPr="00FF0EDE">
        <w:rPr>
          <w:rFonts w:ascii="Times New Roman" w:eastAsia="Times New Roman" w:hAnsi="Times New Roman" w:cs="Times New Roman"/>
          <w:b/>
          <w:bCs/>
          <w:sz w:val="28"/>
          <w:szCs w:val="28"/>
        </w:rPr>
        <w:t>«</w:t>
      </w:r>
      <w:proofErr w:type="spellStart"/>
      <w:r w:rsidRPr="00FF0EDE">
        <w:rPr>
          <w:rFonts w:ascii="Times New Roman" w:eastAsia="Times New Roman" w:hAnsi="Times New Roman" w:cs="Times New Roman"/>
          <w:b/>
          <w:bCs/>
          <w:sz w:val="28"/>
          <w:szCs w:val="28"/>
        </w:rPr>
        <w:t>Давай</w:t>
      </w:r>
      <w:proofErr w:type="spellEnd"/>
      <w:r w:rsidRPr="00FF0EDE">
        <w:rPr>
          <w:rFonts w:ascii="Times New Roman" w:eastAsia="Times New Roman" w:hAnsi="Times New Roman" w:cs="Times New Roman"/>
          <w:b/>
          <w:bCs/>
          <w:sz w:val="28"/>
          <w:szCs w:val="28"/>
        </w:rPr>
        <w:t xml:space="preserve"> домовимось!»</w:t>
      </w:r>
      <w:r>
        <w:rPr>
          <w:rFonts w:ascii="Times New Roman" w:eastAsia="Times New Roman" w:hAnsi="Times New Roman" w:cs="Times New Roman"/>
          <w:sz w:val="28"/>
          <w:szCs w:val="28"/>
        </w:rPr>
        <w:br/>
      </w:r>
      <w:r w:rsidRPr="00FF0EDE">
        <w:rPr>
          <w:rFonts w:ascii="Times New Roman" w:eastAsia="Times New Roman" w:hAnsi="Times New Roman" w:cs="Times New Roman"/>
          <w:sz w:val="28"/>
          <w:szCs w:val="28"/>
          <w:lang w:val="ru-RU"/>
        </w:rPr>
        <w:t xml:space="preserve"> </w:t>
      </w:r>
      <w:r w:rsidRPr="00FF0EDE">
        <w:rPr>
          <w:rFonts w:ascii="Times New Roman" w:eastAsia="Times New Roman" w:hAnsi="Times New Roman" w:cs="Times New Roman"/>
          <w:sz w:val="28"/>
          <w:szCs w:val="28"/>
        </w:rPr>
        <w:t xml:space="preserve"> </w:t>
      </w:r>
      <w:r w:rsidRPr="00FF0EDE">
        <w:rPr>
          <w:rFonts w:ascii="Times New Roman" w:eastAsia="Times New Roman" w:hAnsi="Times New Roman" w:cs="Times New Roman"/>
          <w:b/>
          <w:bCs/>
          <w:sz w:val="28"/>
          <w:szCs w:val="28"/>
        </w:rPr>
        <w:t>«Я починаю – ти продовжуй»</w:t>
      </w:r>
      <w:r w:rsidRPr="00FF0EDE">
        <w:rPr>
          <w:rFonts w:ascii="Times New Roman" w:eastAsia="Times New Roman" w:hAnsi="Times New Roman" w:cs="Times New Roman"/>
          <w:sz w:val="28"/>
          <w:szCs w:val="28"/>
        </w:rPr>
        <w:t>.</w:t>
      </w:r>
    </w:p>
    <w:p w:rsidR="00415A6C" w:rsidRPr="00FF0EDE" w:rsidRDefault="00FF0EDE" w:rsidP="00FF0EDE">
      <w:pPr>
        <w:spacing w:after="0" w:line="240" w:lineRule="auto"/>
        <w:rPr>
          <w:rFonts w:ascii="Times New Roman" w:eastAsia="Times New Roman" w:hAnsi="Times New Roman" w:cs="Times New Roman"/>
          <w:sz w:val="28"/>
          <w:szCs w:val="28"/>
          <w:lang w:val="ru-RU"/>
        </w:rPr>
      </w:pPr>
      <w:r w:rsidRPr="00FF0EDE">
        <w:rPr>
          <w:rFonts w:ascii="Times New Roman" w:eastAsia="Times New Roman" w:hAnsi="Times New Roman" w:cs="Times New Roman"/>
          <w:sz w:val="28"/>
          <w:szCs w:val="28"/>
          <w:lang w:val="ru-RU"/>
        </w:rPr>
        <w:t xml:space="preserve"> </w:t>
      </w:r>
      <w:r w:rsidRPr="00FF0EDE">
        <w:rPr>
          <w:rFonts w:ascii="Times New Roman" w:eastAsia="Times New Roman" w:hAnsi="Times New Roman" w:cs="Times New Roman"/>
          <w:b/>
          <w:bCs/>
          <w:sz w:val="28"/>
          <w:szCs w:val="28"/>
        </w:rPr>
        <w:t xml:space="preserve"> «Запроси до гри»</w:t>
      </w:r>
      <w:r w:rsidRPr="00FF0EDE">
        <w:rPr>
          <w:rFonts w:ascii="Times New Roman" w:eastAsia="Times New Roman" w:hAnsi="Times New Roman" w:cs="Times New Roman"/>
          <w:sz w:val="28"/>
          <w:szCs w:val="28"/>
        </w:rPr>
        <w:br/>
      </w:r>
    </w:p>
    <w:p w:rsidR="006B3F30" w:rsidRPr="006B3F30" w:rsidRDefault="006B3F30" w:rsidP="00FF0EDE">
      <w:pPr>
        <w:spacing w:before="100" w:beforeAutospacing="1" w:after="100" w:afterAutospacing="1" w:line="240" w:lineRule="auto"/>
        <w:ind w:firstLine="708"/>
        <w:jc w:val="both"/>
        <w:rPr>
          <w:rFonts w:ascii="Times New Roman" w:eastAsia="Times New Roman" w:hAnsi="Times New Roman" w:cs="Times New Roman"/>
          <w:sz w:val="28"/>
          <w:szCs w:val="28"/>
        </w:rPr>
      </w:pPr>
      <w:r w:rsidRPr="006B3F30">
        <w:rPr>
          <w:rFonts w:ascii="Times New Roman" w:eastAsia="Times New Roman" w:hAnsi="Times New Roman" w:cs="Times New Roman"/>
          <w:b/>
          <w:sz w:val="28"/>
          <w:szCs w:val="28"/>
        </w:rPr>
        <w:lastRenderedPageBreak/>
        <w:t>Висновок:</w:t>
      </w:r>
      <w:r w:rsidR="00FF0EDE">
        <w:rPr>
          <w:rFonts w:ascii="Times New Roman" w:eastAsia="Times New Roman" w:hAnsi="Times New Roman" w:cs="Times New Roman"/>
          <w:sz w:val="28"/>
          <w:szCs w:val="28"/>
        </w:rPr>
        <w:t xml:space="preserve"> </w:t>
      </w:r>
      <w:r w:rsidRPr="006B3F30">
        <w:rPr>
          <w:rFonts w:ascii="Times New Roman" w:eastAsia="Times New Roman" w:hAnsi="Times New Roman" w:cs="Times New Roman"/>
          <w:sz w:val="28"/>
          <w:szCs w:val="28"/>
        </w:rPr>
        <w:t>На основі проведених ігор і спостережень було визначено, що соціальний розвиток старших дошкільників проявляється у їхньому бажанні спілкуватися з однолітками та дорослими, а також у активній участі в спільній діяльності. Більшість дітей демонструють високий рівень соціальної активності, що свідчить про сформованість базових навичок взаємодії та співпраці.</w:t>
      </w:r>
    </w:p>
    <w:p w:rsidR="006B3F30" w:rsidRPr="006B3F30" w:rsidRDefault="006B3F30" w:rsidP="00FF0EDE">
      <w:pPr>
        <w:spacing w:before="100" w:beforeAutospacing="1" w:after="100" w:afterAutospacing="1" w:line="240" w:lineRule="auto"/>
        <w:ind w:firstLine="708"/>
        <w:jc w:val="both"/>
        <w:rPr>
          <w:rFonts w:ascii="Times New Roman" w:eastAsia="Times New Roman" w:hAnsi="Times New Roman" w:cs="Times New Roman"/>
          <w:sz w:val="28"/>
          <w:szCs w:val="28"/>
        </w:rPr>
      </w:pPr>
      <w:r w:rsidRPr="006B3F30">
        <w:rPr>
          <w:rFonts w:ascii="Times New Roman" w:eastAsia="Times New Roman" w:hAnsi="Times New Roman" w:cs="Times New Roman"/>
          <w:sz w:val="28"/>
          <w:szCs w:val="28"/>
        </w:rPr>
        <w:t xml:space="preserve">Разом із тим спостерігалися окремі випадки, коли дітям було складно керувати своїми емоціями під час конфліктів або суперечок. Це є природним явищем, оскільки на даному віковому етапі діти лише навчаються розпізнавати та висловлювати емоції, будувати взаємини й розв’язувати складні ситуації </w:t>
      </w:r>
      <w:proofErr w:type="spellStart"/>
      <w:r w:rsidRPr="006B3F30">
        <w:rPr>
          <w:rFonts w:ascii="Times New Roman" w:eastAsia="Times New Roman" w:hAnsi="Times New Roman" w:cs="Times New Roman"/>
          <w:sz w:val="28"/>
          <w:szCs w:val="28"/>
        </w:rPr>
        <w:t>конструктивно</w:t>
      </w:r>
      <w:proofErr w:type="spellEnd"/>
      <w:r w:rsidRPr="006B3F30">
        <w:rPr>
          <w:rFonts w:ascii="Times New Roman" w:eastAsia="Times New Roman" w:hAnsi="Times New Roman" w:cs="Times New Roman"/>
          <w:sz w:val="28"/>
          <w:szCs w:val="28"/>
        </w:rPr>
        <w:t>.</w:t>
      </w:r>
    </w:p>
    <w:p w:rsidR="008B1CA6" w:rsidRPr="008E2202" w:rsidRDefault="006B3F30" w:rsidP="008E2202">
      <w:pPr>
        <w:spacing w:before="100" w:beforeAutospacing="1" w:after="100" w:afterAutospacing="1" w:line="240" w:lineRule="auto"/>
        <w:ind w:firstLine="708"/>
        <w:jc w:val="both"/>
        <w:rPr>
          <w:rFonts w:ascii="Times New Roman" w:eastAsia="Times New Roman" w:hAnsi="Times New Roman" w:cs="Times New Roman"/>
          <w:sz w:val="28"/>
          <w:szCs w:val="28"/>
        </w:rPr>
      </w:pPr>
      <w:r w:rsidRPr="006B3F30">
        <w:rPr>
          <w:rFonts w:ascii="Times New Roman" w:eastAsia="Times New Roman" w:hAnsi="Times New Roman" w:cs="Times New Roman"/>
          <w:sz w:val="28"/>
          <w:szCs w:val="28"/>
        </w:rPr>
        <w:t>Отже, розвиток соціально-емоційних навичок у цьому віці потребує постійної уваги й підтримки дорослих. Важливо продовжувати роботу над формуванням умінь співпрацювати, домовлятися, розуміти себе та інших, що є необхідною основою для успішної адаптації до шкільного середовища.</w:t>
      </w:r>
    </w:p>
    <w:p w:rsidR="00C77027" w:rsidRPr="008E2202" w:rsidRDefault="008E2202" w:rsidP="00C77027">
      <w:pPr>
        <w:pStyle w:val="a5"/>
        <w:numPr>
          <w:ilvl w:val="0"/>
          <w:numId w:val="9"/>
        </w:numPr>
        <w:pBdr>
          <w:top w:val="single" w:sz="2" w:space="0" w:color="E3E3E3"/>
          <w:left w:val="single" w:sz="2" w:space="0" w:color="E3E3E3"/>
          <w:bottom w:val="single" w:sz="2" w:space="0" w:color="E3E3E3"/>
          <w:right w:val="single" w:sz="2" w:space="0" w:color="E3E3E3"/>
        </w:pBdr>
        <w:shd w:val="clear" w:color="auto" w:fill="FFFFFF"/>
        <w:spacing w:after="300"/>
        <w:contextualSpacing/>
        <w:jc w:val="both"/>
        <w:rPr>
          <w:i/>
          <w:color w:val="FF0000"/>
          <w:sz w:val="28"/>
          <w:szCs w:val="28"/>
          <w:lang w:eastAsia="uk-UA"/>
        </w:rPr>
      </w:pPr>
      <w:proofErr w:type="spellStart"/>
      <w:r w:rsidRPr="008B1CA6">
        <w:rPr>
          <w:i/>
          <w:color w:val="FF0000"/>
          <w:sz w:val="28"/>
          <w:szCs w:val="28"/>
          <w:lang w:eastAsia="uk-UA"/>
        </w:rPr>
        <w:t>В</w:t>
      </w:r>
      <w:r w:rsidR="00C77027" w:rsidRPr="008B1CA6">
        <w:rPr>
          <w:i/>
          <w:color w:val="FF0000"/>
          <w:sz w:val="28"/>
          <w:szCs w:val="28"/>
          <w:lang w:eastAsia="uk-UA"/>
        </w:rPr>
        <w:t>имірювання</w:t>
      </w:r>
      <w:proofErr w:type="spellEnd"/>
      <w:r w:rsidRPr="008E2202">
        <w:rPr>
          <w:i/>
          <w:color w:val="FF0000"/>
          <w:sz w:val="28"/>
          <w:szCs w:val="28"/>
          <w:lang w:eastAsia="uk-UA"/>
        </w:rPr>
        <w:t xml:space="preserve"> </w:t>
      </w:r>
      <w:proofErr w:type="spellStart"/>
      <w:r w:rsidR="00C77027" w:rsidRPr="008B1CA6">
        <w:rPr>
          <w:i/>
          <w:color w:val="FF0000"/>
          <w:sz w:val="28"/>
          <w:szCs w:val="28"/>
          <w:lang w:eastAsia="uk-UA"/>
        </w:rPr>
        <w:t>когнітивних</w:t>
      </w:r>
      <w:proofErr w:type="spellEnd"/>
      <w:r w:rsidRPr="008E2202">
        <w:rPr>
          <w:i/>
          <w:color w:val="FF0000"/>
          <w:sz w:val="28"/>
          <w:szCs w:val="28"/>
          <w:lang w:eastAsia="uk-UA"/>
        </w:rPr>
        <w:t xml:space="preserve"> </w:t>
      </w:r>
      <w:proofErr w:type="spellStart"/>
      <w:r w:rsidR="00C77027" w:rsidRPr="008B1CA6">
        <w:rPr>
          <w:i/>
          <w:color w:val="FF0000"/>
          <w:sz w:val="28"/>
          <w:szCs w:val="28"/>
          <w:lang w:eastAsia="uk-UA"/>
        </w:rPr>
        <w:t>навичок</w:t>
      </w:r>
      <w:proofErr w:type="spellEnd"/>
      <w:r w:rsidR="00C77027" w:rsidRPr="008B1CA6">
        <w:rPr>
          <w:i/>
          <w:color w:val="FF0000"/>
          <w:sz w:val="28"/>
          <w:szCs w:val="28"/>
          <w:lang w:eastAsia="uk-UA"/>
        </w:rPr>
        <w:t xml:space="preserve">, таких як </w:t>
      </w:r>
      <w:proofErr w:type="spellStart"/>
      <w:r w:rsidR="00C77027" w:rsidRPr="008B1CA6">
        <w:rPr>
          <w:i/>
          <w:color w:val="FF0000"/>
          <w:sz w:val="28"/>
          <w:szCs w:val="28"/>
          <w:lang w:eastAsia="uk-UA"/>
        </w:rPr>
        <w:t>увага</w:t>
      </w:r>
      <w:proofErr w:type="spellEnd"/>
      <w:r w:rsidR="00C77027" w:rsidRPr="008B1CA6">
        <w:rPr>
          <w:i/>
          <w:color w:val="FF0000"/>
          <w:sz w:val="28"/>
          <w:szCs w:val="28"/>
          <w:lang w:eastAsia="uk-UA"/>
        </w:rPr>
        <w:t xml:space="preserve">, </w:t>
      </w:r>
      <w:proofErr w:type="spellStart"/>
      <w:proofErr w:type="gramStart"/>
      <w:r w:rsidR="00C77027" w:rsidRPr="008B1CA6">
        <w:rPr>
          <w:i/>
          <w:color w:val="FF0000"/>
          <w:sz w:val="28"/>
          <w:szCs w:val="28"/>
          <w:lang w:eastAsia="uk-UA"/>
        </w:rPr>
        <w:t>пам'ять</w:t>
      </w:r>
      <w:proofErr w:type="spellEnd"/>
      <w:proofErr w:type="gramEnd"/>
      <w:r w:rsidR="00C77027" w:rsidRPr="008B1CA6">
        <w:rPr>
          <w:i/>
          <w:color w:val="FF0000"/>
          <w:sz w:val="28"/>
          <w:szCs w:val="28"/>
          <w:lang w:eastAsia="uk-UA"/>
        </w:rPr>
        <w:t xml:space="preserve">, </w:t>
      </w:r>
      <w:proofErr w:type="spellStart"/>
      <w:r w:rsidR="00C77027" w:rsidRPr="008B1CA6">
        <w:rPr>
          <w:i/>
          <w:color w:val="FF0000"/>
          <w:sz w:val="28"/>
          <w:szCs w:val="28"/>
          <w:lang w:eastAsia="uk-UA"/>
        </w:rPr>
        <w:t>сприймання</w:t>
      </w:r>
      <w:proofErr w:type="spellEnd"/>
      <w:r w:rsidR="00C77027" w:rsidRPr="008B1CA6">
        <w:rPr>
          <w:i/>
          <w:color w:val="FF0000"/>
          <w:sz w:val="28"/>
          <w:szCs w:val="28"/>
          <w:lang w:eastAsia="uk-UA"/>
        </w:rPr>
        <w:t xml:space="preserve">, </w:t>
      </w:r>
      <w:proofErr w:type="spellStart"/>
      <w:r w:rsidR="00C77027" w:rsidRPr="008B1CA6">
        <w:rPr>
          <w:i/>
          <w:color w:val="FF0000"/>
          <w:sz w:val="28"/>
          <w:szCs w:val="28"/>
          <w:lang w:eastAsia="uk-UA"/>
        </w:rPr>
        <w:t>мислення</w:t>
      </w:r>
      <w:proofErr w:type="spellEnd"/>
      <w:r w:rsidR="00C77027" w:rsidRPr="008B1CA6">
        <w:rPr>
          <w:i/>
          <w:color w:val="FF0000"/>
          <w:sz w:val="28"/>
          <w:szCs w:val="28"/>
          <w:lang w:eastAsia="uk-UA"/>
        </w:rPr>
        <w:t>.</w:t>
      </w:r>
    </w:p>
    <w:p w:rsidR="008E2202" w:rsidRPr="008B1CA6" w:rsidRDefault="008E2202" w:rsidP="008E2202">
      <w:pPr>
        <w:pStyle w:val="a5"/>
        <w:pBdr>
          <w:top w:val="single" w:sz="2" w:space="0" w:color="E3E3E3"/>
          <w:left w:val="single" w:sz="2" w:space="0" w:color="E3E3E3"/>
          <w:bottom w:val="single" w:sz="2" w:space="0" w:color="E3E3E3"/>
          <w:right w:val="single" w:sz="2" w:space="0" w:color="E3E3E3"/>
        </w:pBdr>
        <w:shd w:val="clear" w:color="auto" w:fill="FFFFFF"/>
        <w:spacing w:after="300"/>
        <w:ind w:left="1428"/>
        <w:contextualSpacing/>
        <w:jc w:val="both"/>
        <w:rPr>
          <w:i/>
          <w:color w:val="FF0000"/>
          <w:sz w:val="28"/>
          <w:szCs w:val="28"/>
          <w:lang w:eastAsia="uk-UA"/>
        </w:rPr>
      </w:pPr>
    </w:p>
    <w:p w:rsidR="008E2202" w:rsidRPr="00452C06" w:rsidRDefault="008B1CA6" w:rsidP="005B33A8">
      <w:pPr>
        <w:pStyle w:val="a5"/>
        <w:pBdr>
          <w:top w:val="single" w:sz="2" w:space="0" w:color="E3E3E3"/>
          <w:left w:val="single" w:sz="2" w:space="0" w:color="E3E3E3"/>
          <w:bottom w:val="single" w:sz="2" w:space="0" w:color="E3E3E3"/>
          <w:right w:val="single" w:sz="2" w:space="0" w:color="E3E3E3"/>
        </w:pBdr>
        <w:shd w:val="clear" w:color="auto" w:fill="FFFFFF"/>
        <w:spacing w:after="300"/>
        <w:ind w:left="142" w:firstLine="1286"/>
        <w:contextualSpacing/>
        <w:jc w:val="both"/>
        <w:rPr>
          <w:sz w:val="28"/>
          <w:szCs w:val="28"/>
          <w:lang w:eastAsia="uk-UA"/>
        </w:rPr>
      </w:pPr>
      <w:r w:rsidRPr="008E2202">
        <w:rPr>
          <w:b/>
          <w:sz w:val="28"/>
          <w:szCs w:val="28"/>
          <w:lang w:val="uk-UA" w:eastAsia="uk-UA"/>
        </w:rPr>
        <w:t>Методики</w:t>
      </w:r>
      <w:r w:rsidRPr="008E2202">
        <w:rPr>
          <w:b/>
          <w:sz w:val="28"/>
          <w:szCs w:val="28"/>
          <w:lang w:eastAsia="uk-UA"/>
        </w:rPr>
        <w:t>:</w:t>
      </w:r>
      <w:r w:rsidRPr="006A0510">
        <w:rPr>
          <w:sz w:val="28"/>
          <w:szCs w:val="28"/>
          <w:lang w:eastAsia="uk-UA"/>
        </w:rPr>
        <w:t xml:space="preserve"> </w:t>
      </w:r>
    </w:p>
    <w:p w:rsidR="008E2202" w:rsidRPr="008E2202" w:rsidRDefault="008E2202" w:rsidP="008E2202">
      <w:pPr>
        <w:pStyle w:val="a5"/>
        <w:pBdr>
          <w:top w:val="single" w:sz="2" w:space="0" w:color="E3E3E3"/>
          <w:left w:val="single" w:sz="2" w:space="0" w:color="E3E3E3"/>
          <w:bottom w:val="single" w:sz="2" w:space="0" w:color="E3E3E3"/>
          <w:right w:val="single" w:sz="2" w:space="0" w:color="E3E3E3"/>
        </w:pBdr>
        <w:shd w:val="clear" w:color="auto" w:fill="FFFFFF"/>
        <w:spacing w:after="300"/>
        <w:ind w:left="142"/>
        <w:contextualSpacing/>
        <w:jc w:val="both"/>
        <w:rPr>
          <w:sz w:val="28"/>
          <w:szCs w:val="28"/>
          <w:lang w:eastAsia="uk-UA"/>
        </w:rPr>
      </w:pPr>
      <w:r w:rsidRPr="008E2202">
        <w:rPr>
          <w:sz w:val="28"/>
          <w:szCs w:val="28"/>
          <w:lang w:eastAsia="uk-UA"/>
        </w:rPr>
        <w:t>-</w:t>
      </w:r>
      <w:r w:rsidR="008B1CA6" w:rsidRPr="006A0510">
        <w:rPr>
          <w:sz w:val="28"/>
          <w:szCs w:val="28"/>
          <w:lang w:eastAsia="uk-UA"/>
        </w:rPr>
        <w:t>“</w:t>
      </w:r>
      <w:proofErr w:type="gramStart"/>
      <w:r w:rsidR="006A0510">
        <w:rPr>
          <w:sz w:val="28"/>
          <w:szCs w:val="28"/>
          <w:lang w:val="uk-UA" w:eastAsia="uk-UA"/>
        </w:rPr>
        <w:t>Назви</w:t>
      </w:r>
      <w:proofErr w:type="gramEnd"/>
      <w:r w:rsidR="006A0510">
        <w:rPr>
          <w:sz w:val="28"/>
          <w:szCs w:val="28"/>
          <w:lang w:val="uk-UA" w:eastAsia="uk-UA"/>
        </w:rPr>
        <w:t xml:space="preserve"> одним словом</w:t>
      </w:r>
      <w:r w:rsidR="008B1CA6" w:rsidRPr="006A0510">
        <w:rPr>
          <w:sz w:val="28"/>
          <w:szCs w:val="28"/>
          <w:lang w:eastAsia="uk-UA"/>
        </w:rPr>
        <w:t xml:space="preserve">”; </w:t>
      </w:r>
    </w:p>
    <w:p w:rsidR="008E2202" w:rsidRPr="00452C06" w:rsidRDefault="008E2202" w:rsidP="008E2202">
      <w:pPr>
        <w:pStyle w:val="a5"/>
        <w:pBdr>
          <w:top w:val="single" w:sz="2" w:space="0" w:color="E3E3E3"/>
          <w:left w:val="single" w:sz="2" w:space="0" w:color="E3E3E3"/>
          <w:bottom w:val="single" w:sz="2" w:space="0" w:color="E3E3E3"/>
          <w:right w:val="single" w:sz="2" w:space="0" w:color="E3E3E3"/>
        </w:pBdr>
        <w:shd w:val="clear" w:color="auto" w:fill="FFFFFF"/>
        <w:spacing w:after="300"/>
        <w:ind w:left="142"/>
        <w:contextualSpacing/>
        <w:jc w:val="both"/>
        <w:rPr>
          <w:sz w:val="28"/>
          <w:szCs w:val="28"/>
          <w:lang w:eastAsia="uk-UA"/>
        </w:rPr>
      </w:pPr>
      <w:r w:rsidRPr="008E2202">
        <w:rPr>
          <w:sz w:val="28"/>
          <w:szCs w:val="28"/>
          <w:lang w:eastAsia="uk-UA"/>
        </w:rPr>
        <w:t>-</w:t>
      </w:r>
      <w:r w:rsidR="008B1CA6" w:rsidRPr="006A0510">
        <w:rPr>
          <w:sz w:val="28"/>
          <w:szCs w:val="28"/>
          <w:lang w:eastAsia="uk-UA"/>
        </w:rPr>
        <w:t>“</w:t>
      </w:r>
      <w:r w:rsidR="006A0510">
        <w:rPr>
          <w:sz w:val="28"/>
          <w:szCs w:val="28"/>
          <w:lang w:val="uk-UA" w:eastAsia="uk-UA"/>
        </w:rPr>
        <w:t>Знайди відмінності</w:t>
      </w:r>
      <w:r w:rsidR="008B1CA6" w:rsidRPr="006A0510">
        <w:rPr>
          <w:sz w:val="28"/>
          <w:szCs w:val="28"/>
          <w:lang w:eastAsia="uk-UA"/>
        </w:rPr>
        <w:t xml:space="preserve">”; </w:t>
      </w:r>
    </w:p>
    <w:p w:rsidR="008E2202" w:rsidRPr="00452C06" w:rsidRDefault="008E2202" w:rsidP="008E2202">
      <w:pPr>
        <w:pStyle w:val="a5"/>
        <w:pBdr>
          <w:top w:val="single" w:sz="2" w:space="0" w:color="E3E3E3"/>
          <w:left w:val="single" w:sz="2" w:space="0" w:color="E3E3E3"/>
          <w:bottom w:val="single" w:sz="2" w:space="0" w:color="E3E3E3"/>
          <w:right w:val="single" w:sz="2" w:space="0" w:color="E3E3E3"/>
        </w:pBdr>
        <w:shd w:val="clear" w:color="auto" w:fill="FFFFFF"/>
        <w:spacing w:after="300"/>
        <w:ind w:left="142"/>
        <w:contextualSpacing/>
        <w:jc w:val="both"/>
        <w:rPr>
          <w:sz w:val="28"/>
          <w:szCs w:val="28"/>
          <w:lang w:eastAsia="uk-UA"/>
        </w:rPr>
      </w:pPr>
      <w:r w:rsidRPr="008E2202">
        <w:rPr>
          <w:sz w:val="28"/>
          <w:szCs w:val="28"/>
          <w:lang w:eastAsia="uk-UA"/>
        </w:rPr>
        <w:t>-</w:t>
      </w:r>
      <w:r w:rsidR="008B1CA6" w:rsidRPr="006A0510">
        <w:rPr>
          <w:sz w:val="28"/>
          <w:szCs w:val="28"/>
          <w:lang w:eastAsia="uk-UA"/>
        </w:rPr>
        <w:t>“</w:t>
      </w:r>
      <w:r w:rsidR="006A0510">
        <w:rPr>
          <w:sz w:val="28"/>
          <w:szCs w:val="28"/>
          <w:lang w:val="uk-UA" w:eastAsia="uk-UA"/>
        </w:rPr>
        <w:t>Малювання по клітинках</w:t>
      </w:r>
      <w:r w:rsidRPr="00452C06">
        <w:rPr>
          <w:sz w:val="28"/>
          <w:szCs w:val="28"/>
          <w:lang w:eastAsia="uk-UA"/>
        </w:rPr>
        <w:t xml:space="preserve"> (</w:t>
      </w:r>
      <w:r>
        <w:rPr>
          <w:sz w:val="28"/>
          <w:szCs w:val="28"/>
          <w:lang w:val="uk-UA" w:eastAsia="uk-UA"/>
        </w:rPr>
        <w:t>мозаїка</w:t>
      </w:r>
      <w:r w:rsidRPr="00452C06">
        <w:rPr>
          <w:sz w:val="28"/>
          <w:szCs w:val="28"/>
          <w:lang w:eastAsia="uk-UA"/>
        </w:rPr>
        <w:t>)</w:t>
      </w:r>
      <w:r w:rsidR="008B1CA6" w:rsidRPr="006A0510">
        <w:rPr>
          <w:sz w:val="28"/>
          <w:szCs w:val="28"/>
          <w:lang w:eastAsia="uk-UA"/>
        </w:rPr>
        <w:t xml:space="preserve">”; </w:t>
      </w:r>
    </w:p>
    <w:p w:rsidR="008E2202" w:rsidRPr="008E2202" w:rsidRDefault="008E2202" w:rsidP="008E2202">
      <w:pPr>
        <w:pStyle w:val="a5"/>
        <w:pBdr>
          <w:top w:val="single" w:sz="2" w:space="0" w:color="E3E3E3"/>
          <w:left w:val="single" w:sz="2" w:space="0" w:color="E3E3E3"/>
          <w:bottom w:val="single" w:sz="2" w:space="0" w:color="E3E3E3"/>
          <w:right w:val="single" w:sz="2" w:space="0" w:color="E3E3E3"/>
        </w:pBdr>
        <w:shd w:val="clear" w:color="auto" w:fill="FFFFFF"/>
        <w:spacing w:after="300"/>
        <w:ind w:left="142"/>
        <w:contextualSpacing/>
        <w:jc w:val="both"/>
        <w:rPr>
          <w:sz w:val="28"/>
          <w:szCs w:val="28"/>
          <w:lang w:eastAsia="uk-UA"/>
        </w:rPr>
      </w:pPr>
      <w:r w:rsidRPr="008E2202">
        <w:rPr>
          <w:sz w:val="28"/>
          <w:szCs w:val="28"/>
          <w:lang w:eastAsia="uk-UA"/>
        </w:rPr>
        <w:t>-</w:t>
      </w:r>
      <w:r w:rsidR="008B1CA6" w:rsidRPr="006A0510">
        <w:rPr>
          <w:sz w:val="28"/>
          <w:szCs w:val="28"/>
          <w:lang w:eastAsia="uk-UA"/>
        </w:rPr>
        <w:t>“</w:t>
      </w:r>
      <w:proofErr w:type="spellStart"/>
      <w:r w:rsidR="006A0510">
        <w:rPr>
          <w:sz w:val="28"/>
          <w:szCs w:val="28"/>
          <w:lang w:val="uk-UA" w:eastAsia="uk-UA"/>
        </w:rPr>
        <w:t>Запам</w:t>
      </w:r>
      <w:proofErr w:type="spellEnd"/>
      <w:r w:rsidR="006A0510" w:rsidRPr="006A0510">
        <w:rPr>
          <w:sz w:val="28"/>
          <w:szCs w:val="28"/>
          <w:lang w:eastAsia="uk-UA"/>
        </w:rPr>
        <w:t>’</w:t>
      </w:r>
      <w:proofErr w:type="spellStart"/>
      <w:r w:rsidR="006A0510">
        <w:rPr>
          <w:sz w:val="28"/>
          <w:szCs w:val="28"/>
          <w:lang w:val="uk-UA" w:eastAsia="uk-UA"/>
        </w:rPr>
        <w:t>ятай</w:t>
      </w:r>
      <w:proofErr w:type="spellEnd"/>
      <w:r w:rsidR="006A0510">
        <w:rPr>
          <w:sz w:val="28"/>
          <w:szCs w:val="28"/>
          <w:lang w:val="uk-UA" w:eastAsia="uk-UA"/>
        </w:rPr>
        <w:t xml:space="preserve"> картинки</w:t>
      </w:r>
      <w:r w:rsidR="008B1CA6" w:rsidRPr="006A0510">
        <w:rPr>
          <w:sz w:val="28"/>
          <w:szCs w:val="28"/>
          <w:lang w:eastAsia="uk-UA"/>
        </w:rPr>
        <w:t xml:space="preserve">”; </w:t>
      </w:r>
    </w:p>
    <w:p w:rsidR="008B1CA6" w:rsidRPr="008E2202" w:rsidRDefault="008E2202" w:rsidP="008E2202">
      <w:pPr>
        <w:pStyle w:val="a5"/>
        <w:pBdr>
          <w:top w:val="single" w:sz="2" w:space="0" w:color="E3E3E3"/>
          <w:left w:val="single" w:sz="2" w:space="0" w:color="E3E3E3"/>
          <w:bottom w:val="single" w:sz="2" w:space="0" w:color="E3E3E3"/>
          <w:right w:val="single" w:sz="2" w:space="0" w:color="E3E3E3"/>
        </w:pBdr>
        <w:shd w:val="clear" w:color="auto" w:fill="FFFFFF"/>
        <w:spacing w:after="300"/>
        <w:ind w:left="142"/>
        <w:contextualSpacing/>
        <w:jc w:val="both"/>
        <w:rPr>
          <w:sz w:val="28"/>
          <w:szCs w:val="28"/>
          <w:lang w:eastAsia="uk-UA"/>
        </w:rPr>
      </w:pPr>
      <w:r w:rsidRPr="008E2202">
        <w:rPr>
          <w:sz w:val="28"/>
          <w:szCs w:val="28"/>
          <w:lang w:eastAsia="uk-UA"/>
        </w:rPr>
        <w:t>-</w:t>
      </w:r>
      <w:r w:rsidR="008B1CA6" w:rsidRPr="006A0510">
        <w:rPr>
          <w:sz w:val="28"/>
          <w:szCs w:val="28"/>
          <w:lang w:eastAsia="uk-UA"/>
        </w:rPr>
        <w:t>“</w:t>
      </w:r>
      <w:r w:rsidR="006A0510">
        <w:rPr>
          <w:sz w:val="28"/>
          <w:szCs w:val="28"/>
          <w:lang w:val="uk-UA" w:eastAsia="uk-UA"/>
        </w:rPr>
        <w:t>Де заховалася мишка</w:t>
      </w:r>
      <w:r>
        <w:rPr>
          <w:sz w:val="28"/>
          <w:szCs w:val="28"/>
          <w:lang w:eastAsia="uk-UA"/>
        </w:rPr>
        <w:t>”</w:t>
      </w:r>
      <w:r w:rsidRPr="008E2202">
        <w:rPr>
          <w:sz w:val="28"/>
          <w:szCs w:val="28"/>
          <w:lang w:eastAsia="uk-UA"/>
        </w:rPr>
        <w:t>;</w:t>
      </w:r>
    </w:p>
    <w:p w:rsidR="008E2202" w:rsidRPr="008E2202" w:rsidRDefault="008E2202" w:rsidP="008E2202">
      <w:pPr>
        <w:pStyle w:val="a5"/>
        <w:pBdr>
          <w:top w:val="single" w:sz="2" w:space="0" w:color="E3E3E3"/>
          <w:left w:val="single" w:sz="2" w:space="0" w:color="E3E3E3"/>
          <w:bottom w:val="single" w:sz="2" w:space="0" w:color="E3E3E3"/>
          <w:right w:val="single" w:sz="2" w:space="0" w:color="E3E3E3"/>
        </w:pBdr>
        <w:shd w:val="clear" w:color="auto" w:fill="FFFFFF"/>
        <w:spacing w:after="300"/>
        <w:ind w:left="142"/>
        <w:contextualSpacing/>
        <w:jc w:val="both"/>
        <w:rPr>
          <w:sz w:val="28"/>
          <w:szCs w:val="28"/>
          <w:lang w:eastAsia="uk-UA"/>
        </w:rPr>
      </w:pPr>
      <w:r w:rsidRPr="008E2202">
        <w:rPr>
          <w:sz w:val="28"/>
          <w:szCs w:val="28"/>
          <w:lang w:eastAsia="uk-UA"/>
        </w:rPr>
        <w:t>-“</w:t>
      </w:r>
      <w:r>
        <w:rPr>
          <w:sz w:val="28"/>
          <w:szCs w:val="28"/>
          <w:lang w:val="uk-UA" w:eastAsia="uk-UA"/>
        </w:rPr>
        <w:t>Будиночок (</w:t>
      </w:r>
      <w:proofErr w:type="spellStart"/>
      <w:r>
        <w:rPr>
          <w:sz w:val="28"/>
          <w:szCs w:val="28"/>
          <w:lang w:val="uk-UA" w:eastAsia="uk-UA"/>
        </w:rPr>
        <w:t>Н.І.Гуткіна</w:t>
      </w:r>
      <w:proofErr w:type="spellEnd"/>
      <w:r>
        <w:rPr>
          <w:sz w:val="28"/>
          <w:szCs w:val="28"/>
          <w:lang w:val="uk-UA" w:eastAsia="uk-UA"/>
        </w:rPr>
        <w:t>)</w:t>
      </w:r>
      <w:r w:rsidRPr="008E2202">
        <w:rPr>
          <w:sz w:val="28"/>
          <w:szCs w:val="28"/>
          <w:lang w:eastAsia="uk-UA"/>
        </w:rPr>
        <w:t>”</w:t>
      </w:r>
    </w:p>
    <w:bookmarkEnd w:id="2"/>
    <w:p w:rsidR="005B33A8" w:rsidRDefault="005B33A8" w:rsidP="008B1CA6">
      <w:pPr>
        <w:pStyle w:val="a5"/>
        <w:pBdr>
          <w:top w:val="single" w:sz="2" w:space="0" w:color="E3E3E3"/>
          <w:left w:val="single" w:sz="2" w:space="0" w:color="E3E3E3"/>
          <w:bottom w:val="single" w:sz="2" w:space="0" w:color="E3E3E3"/>
          <w:right w:val="single" w:sz="2" w:space="0" w:color="E3E3E3"/>
        </w:pBdr>
        <w:shd w:val="clear" w:color="auto" w:fill="FFFFFF"/>
        <w:spacing w:after="300"/>
        <w:ind w:left="1428"/>
        <w:contextualSpacing/>
        <w:jc w:val="both"/>
        <w:rPr>
          <w:sz w:val="28"/>
          <w:szCs w:val="28"/>
          <w:lang w:val="uk-UA" w:eastAsia="uk-UA"/>
        </w:rPr>
      </w:pPr>
    </w:p>
    <w:p w:rsidR="005B33A8" w:rsidRDefault="005B33A8" w:rsidP="005B33A8">
      <w:pPr>
        <w:pStyle w:val="a5"/>
        <w:pBdr>
          <w:top w:val="single" w:sz="2" w:space="0" w:color="E3E3E3"/>
          <w:left w:val="single" w:sz="2" w:space="0" w:color="E3E3E3"/>
          <w:bottom w:val="single" w:sz="2" w:space="0" w:color="E3E3E3"/>
          <w:right w:val="single" w:sz="2" w:space="0" w:color="E3E3E3"/>
        </w:pBdr>
        <w:shd w:val="clear" w:color="auto" w:fill="FFFFFF"/>
        <w:spacing w:after="300"/>
        <w:ind w:left="1428"/>
        <w:contextualSpacing/>
        <w:rPr>
          <w:b/>
          <w:sz w:val="36"/>
          <w:szCs w:val="36"/>
          <w:lang w:val="uk-UA" w:eastAsia="uk-UA"/>
        </w:rPr>
      </w:pPr>
      <w:r w:rsidRPr="005B33A8">
        <w:rPr>
          <w:b/>
          <w:sz w:val="36"/>
          <w:szCs w:val="36"/>
          <w:lang w:val="uk-UA" w:eastAsia="uk-UA"/>
        </w:rPr>
        <w:t>Оцінка когнітивних навичок</w:t>
      </w:r>
      <w:r>
        <w:rPr>
          <w:b/>
          <w:sz w:val="36"/>
          <w:szCs w:val="36"/>
          <w:lang w:val="uk-UA" w:eastAsia="uk-UA"/>
        </w:rPr>
        <w:t xml:space="preserve"> в графічному </w:t>
      </w:r>
    </w:p>
    <w:p w:rsidR="005B33A8" w:rsidRPr="005B33A8" w:rsidRDefault="005B33A8" w:rsidP="005B33A8">
      <w:pPr>
        <w:pStyle w:val="a5"/>
        <w:pBdr>
          <w:top w:val="single" w:sz="2" w:space="0" w:color="E3E3E3"/>
          <w:left w:val="single" w:sz="2" w:space="0" w:color="E3E3E3"/>
          <w:bottom w:val="single" w:sz="2" w:space="0" w:color="E3E3E3"/>
          <w:right w:val="single" w:sz="2" w:space="0" w:color="E3E3E3"/>
        </w:pBdr>
        <w:shd w:val="clear" w:color="auto" w:fill="FFFFFF"/>
        <w:spacing w:after="300"/>
        <w:ind w:left="1428"/>
        <w:contextualSpacing/>
        <w:rPr>
          <w:b/>
          <w:sz w:val="36"/>
          <w:szCs w:val="36"/>
          <w:lang w:val="uk-UA" w:eastAsia="uk-UA"/>
        </w:rPr>
      </w:pPr>
      <w:r>
        <w:rPr>
          <w:b/>
          <w:sz w:val="36"/>
          <w:szCs w:val="36"/>
          <w:lang w:val="uk-UA" w:eastAsia="uk-UA"/>
        </w:rPr>
        <w:t xml:space="preserve">                             зображенні</w:t>
      </w:r>
    </w:p>
    <w:p w:rsidR="008B1CA6" w:rsidRPr="00E44B09" w:rsidRDefault="00E44B09" w:rsidP="00E44B09">
      <w:pPr>
        <w:pStyle w:val="a5"/>
        <w:pBdr>
          <w:top w:val="single" w:sz="2" w:space="0" w:color="E3E3E3"/>
          <w:left w:val="single" w:sz="2" w:space="0" w:color="E3E3E3"/>
          <w:bottom w:val="single" w:sz="2" w:space="0" w:color="E3E3E3"/>
          <w:right w:val="single" w:sz="2" w:space="0" w:color="E3E3E3"/>
        </w:pBdr>
        <w:shd w:val="clear" w:color="auto" w:fill="FFFFFF"/>
        <w:spacing w:after="300"/>
        <w:ind w:left="1418" w:hanging="1418"/>
        <w:contextualSpacing/>
        <w:jc w:val="both"/>
        <w:rPr>
          <w:sz w:val="28"/>
          <w:szCs w:val="28"/>
          <w:lang w:val="uk-UA" w:eastAsia="uk-UA"/>
        </w:rPr>
      </w:pPr>
      <w:r>
        <w:rPr>
          <w:noProof/>
          <w:lang w:val="uk-UA" w:eastAsia="uk-UA"/>
        </w:rPr>
        <w:drawing>
          <wp:inline distT="0" distB="0" distL="0" distR="0" wp14:anchorId="4B938914" wp14:editId="75FE9962">
            <wp:extent cx="6515100" cy="34861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4B09" w:rsidRDefault="00E44B09" w:rsidP="00E44B09">
      <w:pPr>
        <w:spacing w:before="100" w:beforeAutospacing="1" w:after="100" w:afterAutospacing="1" w:line="240" w:lineRule="auto"/>
        <w:rPr>
          <w:rFonts w:ascii="Times New Roman" w:eastAsia="Times New Roman" w:hAnsi="Times New Roman" w:cs="Times New Roman"/>
          <w:b/>
          <w:bCs/>
          <w:sz w:val="24"/>
          <w:szCs w:val="24"/>
        </w:rPr>
      </w:pPr>
    </w:p>
    <w:p w:rsidR="00E44B09" w:rsidRPr="00E44B09" w:rsidRDefault="00E44B09" w:rsidP="00E44B09">
      <w:pPr>
        <w:spacing w:before="100" w:beforeAutospacing="1" w:after="100" w:afterAutospacing="1" w:line="240" w:lineRule="auto"/>
        <w:jc w:val="both"/>
        <w:rPr>
          <w:rFonts w:ascii="Times New Roman" w:eastAsia="Times New Roman" w:hAnsi="Times New Roman" w:cs="Times New Roman"/>
          <w:sz w:val="28"/>
          <w:szCs w:val="28"/>
        </w:rPr>
      </w:pPr>
      <w:r w:rsidRPr="00E44B09">
        <w:rPr>
          <w:rFonts w:ascii="Times New Roman" w:eastAsia="Times New Roman" w:hAnsi="Times New Roman" w:cs="Times New Roman"/>
          <w:b/>
          <w:bCs/>
          <w:sz w:val="28"/>
          <w:szCs w:val="28"/>
        </w:rPr>
        <w:lastRenderedPageBreak/>
        <w:t>Висновок за діаграмою:</w:t>
      </w:r>
    </w:p>
    <w:p w:rsidR="00E44B09" w:rsidRPr="00E44B09" w:rsidRDefault="00E44B09" w:rsidP="00E44B0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44B09">
        <w:rPr>
          <w:rFonts w:ascii="Times New Roman" w:eastAsia="Times New Roman" w:hAnsi="Times New Roman" w:cs="Times New Roman"/>
          <w:sz w:val="28"/>
          <w:szCs w:val="28"/>
        </w:rPr>
        <w:t xml:space="preserve">Аналіз результатів виконання завдань, представлених на діаграмі, свідчить про те, що більшість дітей старшої групи демонструють </w:t>
      </w:r>
      <w:r w:rsidRPr="00E44B09">
        <w:rPr>
          <w:rFonts w:ascii="Times New Roman" w:eastAsia="Times New Roman" w:hAnsi="Times New Roman" w:cs="Times New Roman"/>
          <w:b/>
          <w:bCs/>
          <w:sz w:val="28"/>
          <w:szCs w:val="28"/>
        </w:rPr>
        <w:t>високий рівень розвитку пізнавальних процесів</w:t>
      </w:r>
      <w:r w:rsidRPr="00E44B09">
        <w:rPr>
          <w:rFonts w:ascii="Times New Roman" w:eastAsia="Times New Roman" w:hAnsi="Times New Roman" w:cs="Times New Roman"/>
          <w:sz w:val="28"/>
          <w:szCs w:val="28"/>
        </w:rPr>
        <w:t>. Найвищі результати спостерігаються у завданнях «Назви одним словом», «Знайди відмінності» та «Мозаїка», де понад 60% дітей досягли високого рівня.</w:t>
      </w:r>
    </w:p>
    <w:p w:rsidR="00E44B09" w:rsidRPr="00E44B09" w:rsidRDefault="00E44B09" w:rsidP="00E44B0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44B09">
        <w:rPr>
          <w:rFonts w:ascii="Times New Roman" w:eastAsia="Times New Roman" w:hAnsi="Times New Roman" w:cs="Times New Roman"/>
          <w:sz w:val="28"/>
          <w:szCs w:val="28"/>
        </w:rPr>
        <w:t>Завдання «Запам’ятай картинки» також показало добрі результати: 56% дітей мають високий рівень, ще 38% – середній, що говорить про достатньо сформовану зорову пам’ять та увагу.</w:t>
      </w:r>
    </w:p>
    <w:p w:rsidR="00E44B09" w:rsidRPr="00E44B09" w:rsidRDefault="00E44B09" w:rsidP="00E44B0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44B09">
        <w:rPr>
          <w:rFonts w:ascii="Times New Roman" w:eastAsia="Times New Roman" w:hAnsi="Times New Roman" w:cs="Times New Roman"/>
          <w:sz w:val="28"/>
          <w:szCs w:val="28"/>
        </w:rPr>
        <w:t>Завдання з прийменниками виявили дещо нижчий, але все ж позитивний рівень – 50% мають високий рівень, 42% – середній, тобто діти ще потребують вправ у засвоєнні граматичних категорій.</w:t>
      </w:r>
    </w:p>
    <w:p w:rsidR="00E44B09" w:rsidRPr="00E44B09" w:rsidRDefault="00E44B09" w:rsidP="00E44B0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44B09">
        <w:rPr>
          <w:rFonts w:ascii="Times New Roman" w:eastAsia="Times New Roman" w:hAnsi="Times New Roman" w:cs="Times New Roman"/>
          <w:sz w:val="28"/>
          <w:szCs w:val="28"/>
        </w:rPr>
        <w:t xml:space="preserve">Найменшу кількість високих результатів показало завдання «Будиночок» за методикою Н.І. </w:t>
      </w:r>
      <w:proofErr w:type="spellStart"/>
      <w:r w:rsidRPr="00E44B09">
        <w:rPr>
          <w:rFonts w:ascii="Times New Roman" w:eastAsia="Times New Roman" w:hAnsi="Times New Roman" w:cs="Times New Roman"/>
          <w:sz w:val="28"/>
          <w:szCs w:val="28"/>
        </w:rPr>
        <w:t>Гуткіної</w:t>
      </w:r>
      <w:proofErr w:type="spellEnd"/>
      <w:r w:rsidRPr="00E44B09">
        <w:rPr>
          <w:rFonts w:ascii="Times New Roman" w:eastAsia="Times New Roman" w:hAnsi="Times New Roman" w:cs="Times New Roman"/>
          <w:sz w:val="28"/>
          <w:szCs w:val="28"/>
        </w:rPr>
        <w:t>: лише 33% дітей досягли високого рівня, що може свідчити про складність завдання або недостатній рівень сформованості логіко-структурного мислення. Тут також спостерігається найбільша кількість дітей із початковим рівнем (27%).</w:t>
      </w:r>
    </w:p>
    <w:p w:rsidR="000041FE" w:rsidRPr="00E44B09" w:rsidRDefault="00E44B09" w:rsidP="00E44B09">
      <w:pPr>
        <w:spacing w:before="100" w:beforeAutospacing="1" w:after="100" w:afterAutospacing="1" w:line="240" w:lineRule="auto"/>
        <w:ind w:firstLine="708"/>
        <w:jc w:val="both"/>
        <w:rPr>
          <w:rFonts w:ascii="Times New Roman" w:eastAsia="Times New Roman" w:hAnsi="Times New Roman" w:cs="Times New Roman"/>
          <w:sz w:val="28"/>
          <w:szCs w:val="28"/>
        </w:rPr>
      </w:pPr>
      <w:r w:rsidRPr="00E44B09">
        <w:rPr>
          <w:rFonts w:ascii="Times New Roman" w:eastAsia="Times New Roman" w:hAnsi="Times New Roman" w:cs="Times New Roman"/>
          <w:b/>
          <w:bCs/>
          <w:sz w:val="28"/>
          <w:szCs w:val="28"/>
        </w:rPr>
        <w:t>Загальний висновок:</w:t>
      </w:r>
      <w:r w:rsidRPr="00E44B09">
        <w:rPr>
          <w:rFonts w:ascii="Times New Roman" w:eastAsia="Times New Roman" w:hAnsi="Times New Roman" w:cs="Times New Roman"/>
          <w:sz w:val="28"/>
          <w:szCs w:val="28"/>
        </w:rPr>
        <w:t xml:space="preserve"> у дітей добре розвинене мислення, пам’ять, увага та мовлення, однак деякі завдання вимагають додаткової уваги з боку педагогів, особливо ті, що пов’язані зі складнішими логіко-граматичними операціями. Це природно для їхнього віку, оскільки процеси мислення та мовлення ще активно формуються. Необхідно продовжувати роботу над розвитком мовлення, просторового орієнтування та граматичних конструкцій.</w:t>
      </w:r>
    </w:p>
    <w:p w:rsidR="00E00558" w:rsidRPr="00E00558" w:rsidRDefault="00C77027" w:rsidP="00E00558">
      <w:pPr>
        <w:pStyle w:val="a5"/>
        <w:numPr>
          <w:ilvl w:val="0"/>
          <w:numId w:val="8"/>
        </w:numPr>
        <w:pBdr>
          <w:top w:val="single" w:sz="2" w:space="0" w:color="E3E3E3"/>
          <w:left w:val="single" w:sz="2" w:space="0" w:color="E3E3E3"/>
          <w:bottom w:val="single" w:sz="2" w:space="0" w:color="E3E3E3"/>
          <w:right w:val="single" w:sz="2" w:space="0" w:color="E3E3E3"/>
        </w:pBdr>
        <w:shd w:val="clear" w:color="auto" w:fill="FFFFFF"/>
        <w:spacing w:after="300"/>
        <w:contextualSpacing/>
        <w:jc w:val="both"/>
        <w:rPr>
          <w:b/>
          <w:color w:val="0D0D0D"/>
          <w:sz w:val="28"/>
          <w:szCs w:val="28"/>
          <w:lang w:eastAsia="uk-UA"/>
        </w:rPr>
      </w:pPr>
      <w:bookmarkStart w:id="3" w:name="_Hlk167803475"/>
      <w:proofErr w:type="spellStart"/>
      <w:r w:rsidRPr="00E00558">
        <w:rPr>
          <w:b/>
          <w:color w:val="0D0D0D"/>
          <w:sz w:val="28"/>
          <w:szCs w:val="28"/>
          <w:lang w:eastAsia="uk-UA"/>
        </w:rPr>
        <w:t>Анкетування</w:t>
      </w:r>
      <w:proofErr w:type="spellEnd"/>
      <w:r w:rsidR="00300209">
        <w:rPr>
          <w:b/>
          <w:color w:val="0D0D0D"/>
          <w:sz w:val="28"/>
          <w:szCs w:val="28"/>
          <w:lang w:val="uk-UA" w:eastAsia="uk-UA"/>
        </w:rPr>
        <w:t xml:space="preserve"> </w:t>
      </w:r>
      <w:proofErr w:type="spellStart"/>
      <w:r w:rsidRPr="00E00558">
        <w:rPr>
          <w:b/>
          <w:color w:val="0D0D0D"/>
          <w:sz w:val="28"/>
          <w:szCs w:val="28"/>
          <w:lang w:eastAsia="uk-UA"/>
        </w:rPr>
        <w:t>батьків</w:t>
      </w:r>
      <w:proofErr w:type="spellEnd"/>
    </w:p>
    <w:p w:rsidR="00567D22" w:rsidRPr="00567D22" w:rsidRDefault="00567D22" w:rsidP="00567D22">
      <w:pPr>
        <w:pStyle w:val="a5"/>
        <w:spacing w:before="100" w:beforeAutospacing="1" w:after="100" w:afterAutospacing="1"/>
        <w:ind w:left="0" w:firstLine="709"/>
        <w:jc w:val="both"/>
        <w:rPr>
          <w:sz w:val="28"/>
          <w:szCs w:val="28"/>
        </w:rPr>
      </w:pPr>
      <w:proofErr w:type="spellStart"/>
      <w:r w:rsidRPr="00567D22">
        <w:rPr>
          <w:sz w:val="28"/>
          <w:szCs w:val="28"/>
        </w:rPr>
        <w:t>Результати</w:t>
      </w:r>
      <w:proofErr w:type="spellEnd"/>
      <w:r w:rsidRPr="00567D22">
        <w:rPr>
          <w:sz w:val="28"/>
          <w:szCs w:val="28"/>
        </w:rPr>
        <w:t xml:space="preserve"> </w:t>
      </w:r>
      <w:proofErr w:type="spellStart"/>
      <w:r w:rsidRPr="00567D22">
        <w:rPr>
          <w:sz w:val="28"/>
          <w:szCs w:val="28"/>
        </w:rPr>
        <w:t>анкетування</w:t>
      </w:r>
      <w:proofErr w:type="spellEnd"/>
      <w:r w:rsidRPr="00567D22">
        <w:rPr>
          <w:sz w:val="28"/>
          <w:szCs w:val="28"/>
        </w:rPr>
        <w:t xml:space="preserve"> </w:t>
      </w:r>
      <w:proofErr w:type="spellStart"/>
      <w:r w:rsidRPr="00567D22">
        <w:rPr>
          <w:sz w:val="28"/>
          <w:szCs w:val="28"/>
        </w:rPr>
        <w:t>батьків</w:t>
      </w:r>
      <w:proofErr w:type="spellEnd"/>
      <w:r w:rsidRPr="00567D22">
        <w:rPr>
          <w:sz w:val="28"/>
          <w:szCs w:val="28"/>
        </w:rPr>
        <w:t xml:space="preserve"> старших </w:t>
      </w:r>
      <w:proofErr w:type="spellStart"/>
      <w:r w:rsidRPr="00567D22">
        <w:rPr>
          <w:sz w:val="28"/>
          <w:szCs w:val="28"/>
        </w:rPr>
        <w:t>дошкільників</w:t>
      </w:r>
      <w:proofErr w:type="spellEnd"/>
      <w:r w:rsidRPr="00567D22">
        <w:rPr>
          <w:sz w:val="28"/>
          <w:szCs w:val="28"/>
        </w:rPr>
        <w:t xml:space="preserve"> </w:t>
      </w:r>
      <w:proofErr w:type="spellStart"/>
      <w:r w:rsidRPr="00567D22">
        <w:rPr>
          <w:sz w:val="28"/>
          <w:szCs w:val="28"/>
        </w:rPr>
        <w:t>щодо</w:t>
      </w:r>
      <w:proofErr w:type="spellEnd"/>
      <w:r w:rsidRPr="00567D22">
        <w:rPr>
          <w:sz w:val="28"/>
          <w:szCs w:val="28"/>
        </w:rPr>
        <w:t xml:space="preserve"> </w:t>
      </w:r>
      <w:proofErr w:type="spellStart"/>
      <w:r w:rsidRPr="00567D22">
        <w:rPr>
          <w:sz w:val="28"/>
          <w:szCs w:val="28"/>
        </w:rPr>
        <w:t>готовності</w:t>
      </w:r>
      <w:proofErr w:type="spellEnd"/>
      <w:r w:rsidRPr="00567D22">
        <w:rPr>
          <w:sz w:val="28"/>
          <w:szCs w:val="28"/>
        </w:rPr>
        <w:t xml:space="preserve"> </w:t>
      </w:r>
      <w:proofErr w:type="spellStart"/>
      <w:r w:rsidRPr="00567D22">
        <w:rPr>
          <w:sz w:val="28"/>
          <w:szCs w:val="28"/>
        </w:rPr>
        <w:t>дітей</w:t>
      </w:r>
      <w:proofErr w:type="spellEnd"/>
      <w:r w:rsidRPr="00567D22">
        <w:rPr>
          <w:sz w:val="28"/>
          <w:szCs w:val="28"/>
        </w:rPr>
        <w:t xml:space="preserve"> до </w:t>
      </w:r>
      <w:proofErr w:type="spellStart"/>
      <w:r w:rsidRPr="00567D22">
        <w:rPr>
          <w:sz w:val="28"/>
          <w:szCs w:val="28"/>
        </w:rPr>
        <w:t>навчання</w:t>
      </w:r>
      <w:proofErr w:type="spellEnd"/>
      <w:r w:rsidRPr="00567D22">
        <w:rPr>
          <w:sz w:val="28"/>
          <w:szCs w:val="28"/>
        </w:rPr>
        <w:t xml:space="preserve"> в </w:t>
      </w:r>
      <w:proofErr w:type="spellStart"/>
      <w:r w:rsidRPr="00567D22">
        <w:rPr>
          <w:sz w:val="28"/>
          <w:szCs w:val="28"/>
        </w:rPr>
        <w:t>школі</w:t>
      </w:r>
      <w:proofErr w:type="spellEnd"/>
      <w:r w:rsidRPr="00567D22">
        <w:rPr>
          <w:sz w:val="28"/>
          <w:szCs w:val="28"/>
        </w:rPr>
        <w:t xml:space="preserve"> </w:t>
      </w:r>
      <w:proofErr w:type="spellStart"/>
      <w:proofErr w:type="gramStart"/>
      <w:r w:rsidRPr="00567D22">
        <w:rPr>
          <w:sz w:val="28"/>
          <w:szCs w:val="28"/>
        </w:rPr>
        <w:t>св</w:t>
      </w:r>
      <w:proofErr w:type="gramEnd"/>
      <w:r w:rsidRPr="00567D22">
        <w:rPr>
          <w:sz w:val="28"/>
          <w:szCs w:val="28"/>
        </w:rPr>
        <w:t>ідчать</w:t>
      </w:r>
      <w:proofErr w:type="spellEnd"/>
      <w:r w:rsidRPr="00567D22">
        <w:rPr>
          <w:sz w:val="28"/>
          <w:szCs w:val="28"/>
        </w:rPr>
        <w:t xml:space="preserve"> про </w:t>
      </w:r>
      <w:proofErr w:type="spellStart"/>
      <w:r w:rsidRPr="00567D22">
        <w:rPr>
          <w:sz w:val="28"/>
          <w:szCs w:val="28"/>
        </w:rPr>
        <w:t>загалом</w:t>
      </w:r>
      <w:proofErr w:type="spellEnd"/>
      <w:r w:rsidRPr="00567D22">
        <w:rPr>
          <w:sz w:val="28"/>
          <w:szCs w:val="28"/>
        </w:rPr>
        <w:t xml:space="preserve"> </w:t>
      </w:r>
      <w:proofErr w:type="spellStart"/>
      <w:r w:rsidRPr="00567D22">
        <w:rPr>
          <w:sz w:val="28"/>
          <w:szCs w:val="28"/>
        </w:rPr>
        <w:t>позитивну</w:t>
      </w:r>
      <w:proofErr w:type="spellEnd"/>
      <w:r w:rsidRPr="00567D22">
        <w:rPr>
          <w:sz w:val="28"/>
          <w:szCs w:val="28"/>
        </w:rPr>
        <w:t xml:space="preserve"> </w:t>
      </w:r>
      <w:proofErr w:type="spellStart"/>
      <w:r w:rsidRPr="00567D22">
        <w:rPr>
          <w:sz w:val="28"/>
          <w:szCs w:val="28"/>
        </w:rPr>
        <w:t>оцінку</w:t>
      </w:r>
      <w:proofErr w:type="spellEnd"/>
      <w:r w:rsidRPr="00567D22">
        <w:rPr>
          <w:sz w:val="28"/>
          <w:szCs w:val="28"/>
        </w:rPr>
        <w:t xml:space="preserve"> </w:t>
      </w:r>
      <w:proofErr w:type="spellStart"/>
      <w:r w:rsidRPr="00567D22">
        <w:rPr>
          <w:sz w:val="28"/>
          <w:szCs w:val="28"/>
        </w:rPr>
        <w:t>рівня</w:t>
      </w:r>
      <w:proofErr w:type="spellEnd"/>
      <w:r w:rsidRPr="00567D22">
        <w:rPr>
          <w:sz w:val="28"/>
          <w:szCs w:val="28"/>
        </w:rPr>
        <w:t xml:space="preserve"> </w:t>
      </w:r>
      <w:proofErr w:type="spellStart"/>
      <w:r w:rsidRPr="00567D22">
        <w:rPr>
          <w:sz w:val="28"/>
          <w:szCs w:val="28"/>
        </w:rPr>
        <w:t>підготовки</w:t>
      </w:r>
      <w:proofErr w:type="spellEnd"/>
      <w:r w:rsidRPr="00567D22">
        <w:rPr>
          <w:sz w:val="28"/>
          <w:szCs w:val="28"/>
        </w:rPr>
        <w:t xml:space="preserve"> </w:t>
      </w:r>
      <w:proofErr w:type="spellStart"/>
      <w:r w:rsidRPr="00567D22">
        <w:rPr>
          <w:sz w:val="28"/>
          <w:szCs w:val="28"/>
        </w:rPr>
        <w:t>їхніх</w:t>
      </w:r>
      <w:proofErr w:type="spellEnd"/>
      <w:r w:rsidRPr="00567D22">
        <w:rPr>
          <w:sz w:val="28"/>
          <w:szCs w:val="28"/>
        </w:rPr>
        <w:t xml:space="preserve"> </w:t>
      </w:r>
      <w:proofErr w:type="spellStart"/>
      <w:r w:rsidRPr="00567D22">
        <w:rPr>
          <w:sz w:val="28"/>
          <w:szCs w:val="28"/>
        </w:rPr>
        <w:t>дітей</w:t>
      </w:r>
      <w:proofErr w:type="spellEnd"/>
      <w:r w:rsidRPr="00567D22">
        <w:rPr>
          <w:sz w:val="28"/>
          <w:szCs w:val="28"/>
        </w:rPr>
        <w:t xml:space="preserve">. </w:t>
      </w:r>
      <w:proofErr w:type="spellStart"/>
      <w:r w:rsidRPr="00567D22">
        <w:rPr>
          <w:sz w:val="28"/>
          <w:szCs w:val="28"/>
        </w:rPr>
        <w:t>Більшість</w:t>
      </w:r>
      <w:proofErr w:type="spellEnd"/>
      <w:r w:rsidRPr="00567D22">
        <w:rPr>
          <w:sz w:val="28"/>
          <w:szCs w:val="28"/>
        </w:rPr>
        <w:t xml:space="preserve"> </w:t>
      </w:r>
      <w:proofErr w:type="spellStart"/>
      <w:r w:rsidRPr="00567D22">
        <w:rPr>
          <w:sz w:val="28"/>
          <w:szCs w:val="28"/>
        </w:rPr>
        <w:t>батьків</w:t>
      </w:r>
      <w:proofErr w:type="spellEnd"/>
      <w:r w:rsidRPr="00567D22">
        <w:rPr>
          <w:sz w:val="28"/>
          <w:szCs w:val="28"/>
        </w:rPr>
        <w:t xml:space="preserve"> </w:t>
      </w:r>
      <w:proofErr w:type="spellStart"/>
      <w:r w:rsidRPr="00567D22">
        <w:rPr>
          <w:sz w:val="28"/>
          <w:szCs w:val="28"/>
        </w:rPr>
        <w:t>вважають</w:t>
      </w:r>
      <w:proofErr w:type="spellEnd"/>
      <w:r w:rsidRPr="00567D22">
        <w:rPr>
          <w:sz w:val="28"/>
          <w:szCs w:val="28"/>
        </w:rPr>
        <w:t xml:space="preserve">, </w:t>
      </w:r>
      <w:proofErr w:type="spellStart"/>
      <w:r w:rsidRPr="00567D22">
        <w:rPr>
          <w:sz w:val="28"/>
          <w:szCs w:val="28"/>
        </w:rPr>
        <w:t>що</w:t>
      </w:r>
      <w:proofErr w:type="spellEnd"/>
      <w:r w:rsidRPr="00567D22">
        <w:rPr>
          <w:sz w:val="28"/>
          <w:szCs w:val="28"/>
        </w:rPr>
        <w:t xml:space="preserve"> </w:t>
      </w:r>
      <w:proofErr w:type="spellStart"/>
      <w:r w:rsidRPr="00567D22">
        <w:rPr>
          <w:sz w:val="28"/>
          <w:szCs w:val="28"/>
        </w:rPr>
        <w:t>діти</w:t>
      </w:r>
      <w:proofErr w:type="spellEnd"/>
      <w:r w:rsidRPr="00567D22">
        <w:rPr>
          <w:sz w:val="28"/>
          <w:szCs w:val="28"/>
        </w:rPr>
        <w:t xml:space="preserve"> </w:t>
      </w:r>
      <w:proofErr w:type="spellStart"/>
      <w:r w:rsidRPr="00567D22">
        <w:rPr>
          <w:sz w:val="28"/>
          <w:szCs w:val="28"/>
        </w:rPr>
        <w:t>вже</w:t>
      </w:r>
      <w:proofErr w:type="spellEnd"/>
      <w:r w:rsidRPr="00567D22">
        <w:rPr>
          <w:sz w:val="28"/>
          <w:szCs w:val="28"/>
        </w:rPr>
        <w:t xml:space="preserve"> </w:t>
      </w:r>
      <w:proofErr w:type="spellStart"/>
      <w:r w:rsidRPr="00567D22">
        <w:rPr>
          <w:sz w:val="28"/>
          <w:szCs w:val="28"/>
        </w:rPr>
        <w:t>володіють</w:t>
      </w:r>
      <w:proofErr w:type="spellEnd"/>
      <w:r w:rsidRPr="00567D22">
        <w:rPr>
          <w:sz w:val="28"/>
          <w:szCs w:val="28"/>
        </w:rPr>
        <w:t xml:space="preserve"> </w:t>
      </w:r>
      <w:proofErr w:type="spellStart"/>
      <w:r w:rsidRPr="00567D22">
        <w:rPr>
          <w:sz w:val="28"/>
          <w:szCs w:val="28"/>
        </w:rPr>
        <w:t>необхідними</w:t>
      </w:r>
      <w:proofErr w:type="spellEnd"/>
      <w:r w:rsidRPr="00567D22">
        <w:rPr>
          <w:sz w:val="28"/>
          <w:szCs w:val="28"/>
        </w:rPr>
        <w:t xml:space="preserve"> </w:t>
      </w:r>
      <w:proofErr w:type="spellStart"/>
      <w:r w:rsidRPr="00567D22">
        <w:rPr>
          <w:sz w:val="28"/>
          <w:szCs w:val="28"/>
        </w:rPr>
        <w:t>базовими</w:t>
      </w:r>
      <w:proofErr w:type="spellEnd"/>
      <w:r w:rsidRPr="00567D22">
        <w:rPr>
          <w:sz w:val="28"/>
          <w:szCs w:val="28"/>
        </w:rPr>
        <w:t xml:space="preserve"> </w:t>
      </w:r>
      <w:proofErr w:type="spellStart"/>
      <w:r w:rsidRPr="00567D22">
        <w:rPr>
          <w:sz w:val="28"/>
          <w:szCs w:val="28"/>
        </w:rPr>
        <w:t>навичками</w:t>
      </w:r>
      <w:proofErr w:type="spellEnd"/>
      <w:r w:rsidRPr="00567D22">
        <w:rPr>
          <w:sz w:val="28"/>
          <w:szCs w:val="28"/>
        </w:rPr>
        <w:t xml:space="preserve">: </w:t>
      </w:r>
      <w:proofErr w:type="spellStart"/>
      <w:r w:rsidRPr="00567D22">
        <w:rPr>
          <w:sz w:val="28"/>
          <w:szCs w:val="28"/>
        </w:rPr>
        <w:t>мають</w:t>
      </w:r>
      <w:proofErr w:type="spellEnd"/>
      <w:r w:rsidRPr="00567D22">
        <w:rPr>
          <w:sz w:val="28"/>
          <w:szCs w:val="28"/>
        </w:rPr>
        <w:t xml:space="preserve"> </w:t>
      </w:r>
      <w:proofErr w:type="spellStart"/>
      <w:r w:rsidRPr="00567D22">
        <w:rPr>
          <w:sz w:val="28"/>
          <w:szCs w:val="28"/>
        </w:rPr>
        <w:t>розвинене</w:t>
      </w:r>
      <w:proofErr w:type="spellEnd"/>
      <w:r w:rsidRPr="00567D22">
        <w:rPr>
          <w:sz w:val="28"/>
          <w:szCs w:val="28"/>
        </w:rPr>
        <w:t xml:space="preserve"> </w:t>
      </w:r>
      <w:proofErr w:type="spellStart"/>
      <w:r w:rsidRPr="00567D22">
        <w:rPr>
          <w:sz w:val="28"/>
          <w:szCs w:val="28"/>
        </w:rPr>
        <w:t>мовлення</w:t>
      </w:r>
      <w:proofErr w:type="spellEnd"/>
      <w:r w:rsidRPr="00567D22">
        <w:rPr>
          <w:sz w:val="28"/>
          <w:szCs w:val="28"/>
        </w:rPr>
        <w:t xml:space="preserve">, </w:t>
      </w:r>
      <w:proofErr w:type="spellStart"/>
      <w:r w:rsidRPr="00567D22">
        <w:rPr>
          <w:sz w:val="28"/>
          <w:szCs w:val="28"/>
        </w:rPr>
        <w:t>початкові</w:t>
      </w:r>
      <w:proofErr w:type="spellEnd"/>
      <w:r w:rsidRPr="00567D22">
        <w:rPr>
          <w:sz w:val="28"/>
          <w:szCs w:val="28"/>
        </w:rPr>
        <w:t xml:space="preserve"> </w:t>
      </w:r>
      <w:proofErr w:type="spellStart"/>
      <w:r w:rsidRPr="00567D22">
        <w:rPr>
          <w:sz w:val="28"/>
          <w:szCs w:val="28"/>
        </w:rPr>
        <w:t>знання</w:t>
      </w:r>
      <w:proofErr w:type="spellEnd"/>
      <w:r w:rsidRPr="00567D22">
        <w:rPr>
          <w:sz w:val="28"/>
          <w:szCs w:val="28"/>
        </w:rPr>
        <w:t xml:space="preserve"> з математики та </w:t>
      </w:r>
      <w:proofErr w:type="spellStart"/>
      <w:r w:rsidRPr="00567D22">
        <w:rPr>
          <w:sz w:val="28"/>
          <w:szCs w:val="28"/>
        </w:rPr>
        <w:t>читання</w:t>
      </w:r>
      <w:proofErr w:type="spellEnd"/>
      <w:r w:rsidRPr="00567D22">
        <w:rPr>
          <w:sz w:val="28"/>
          <w:szCs w:val="28"/>
        </w:rPr>
        <w:t xml:space="preserve">, </w:t>
      </w:r>
      <w:proofErr w:type="spellStart"/>
      <w:r w:rsidRPr="00567D22">
        <w:rPr>
          <w:sz w:val="28"/>
          <w:szCs w:val="28"/>
        </w:rPr>
        <w:t>вміють</w:t>
      </w:r>
      <w:proofErr w:type="spellEnd"/>
      <w:r w:rsidRPr="00567D22">
        <w:rPr>
          <w:sz w:val="28"/>
          <w:szCs w:val="28"/>
        </w:rPr>
        <w:t xml:space="preserve"> </w:t>
      </w:r>
      <w:proofErr w:type="spellStart"/>
      <w:r w:rsidRPr="00567D22">
        <w:rPr>
          <w:sz w:val="28"/>
          <w:szCs w:val="28"/>
        </w:rPr>
        <w:t>спілкуватися</w:t>
      </w:r>
      <w:proofErr w:type="spellEnd"/>
      <w:r w:rsidRPr="00567D22">
        <w:rPr>
          <w:sz w:val="28"/>
          <w:szCs w:val="28"/>
        </w:rPr>
        <w:t xml:space="preserve"> й </w:t>
      </w:r>
      <w:proofErr w:type="spellStart"/>
      <w:r w:rsidRPr="00567D22">
        <w:rPr>
          <w:sz w:val="28"/>
          <w:szCs w:val="28"/>
        </w:rPr>
        <w:t>співпрацювати</w:t>
      </w:r>
      <w:proofErr w:type="spellEnd"/>
      <w:r w:rsidRPr="00567D22">
        <w:rPr>
          <w:sz w:val="28"/>
          <w:szCs w:val="28"/>
        </w:rPr>
        <w:t xml:space="preserve"> з ровесниками та </w:t>
      </w:r>
      <w:proofErr w:type="spellStart"/>
      <w:r w:rsidRPr="00567D22">
        <w:rPr>
          <w:sz w:val="28"/>
          <w:szCs w:val="28"/>
        </w:rPr>
        <w:t>дорослими</w:t>
      </w:r>
      <w:proofErr w:type="spellEnd"/>
      <w:r w:rsidRPr="00567D22">
        <w:rPr>
          <w:sz w:val="28"/>
          <w:szCs w:val="28"/>
        </w:rPr>
        <w:t xml:space="preserve">, а </w:t>
      </w:r>
      <w:proofErr w:type="spellStart"/>
      <w:r w:rsidRPr="00567D22">
        <w:rPr>
          <w:sz w:val="28"/>
          <w:szCs w:val="28"/>
        </w:rPr>
        <w:t>також</w:t>
      </w:r>
      <w:proofErr w:type="spellEnd"/>
      <w:r w:rsidRPr="00567D22">
        <w:rPr>
          <w:sz w:val="28"/>
          <w:szCs w:val="28"/>
        </w:rPr>
        <w:t xml:space="preserve"> </w:t>
      </w:r>
      <w:proofErr w:type="spellStart"/>
      <w:r w:rsidRPr="00567D22">
        <w:rPr>
          <w:sz w:val="28"/>
          <w:szCs w:val="28"/>
        </w:rPr>
        <w:t>демонструють</w:t>
      </w:r>
      <w:proofErr w:type="spellEnd"/>
      <w:r w:rsidRPr="00567D22">
        <w:rPr>
          <w:sz w:val="28"/>
          <w:szCs w:val="28"/>
        </w:rPr>
        <w:t xml:space="preserve"> </w:t>
      </w:r>
      <w:proofErr w:type="spellStart"/>
      <w:r w:rsidRPr="00567D22">
        <w:rPr>
          <w:sz w:val="28"/>
          <w:szCs w:val="28"/>
        </w:rPr>
        <w:t>належний</w:t>
      </w:r>
      <w:proofErr w:type="spellEnd"/>
      <w:r w:rsidRPr="00567D22">
        <w:rPr>
          <w:sz w:val="28"/>
          <w:szCs w:val="28"/>
        </w:rPr>
        <w:t xml:space="preserve"> </w:t>
      </w:r>
      <w:proofErr w:type="spellStart"/>
      <w:proofErr w:type="gramStart"/>
      <w:r w:rsidRPr="00567D22">
        <w:rPr>
          <w:sz w:val="28"/>
          <w:szCs w:val="28"/>
        </w:rPr>
        <w:t>р</w:t>
      </w:r>
      <w:proofErr w:type="gramEnd"/>
      <w:r w:rsidRPr="00567D22">
        <w:rPr>
          <w:sz w:val="28"/>
          <w:szCs w:val="28"/>
        </w:rPr>
        <w:t>івень</w:t>
      </w:r>
      <w:proofErr w:type="spellEnd"/>
      <w:r w:rsidRPr="00567D22">
        <w:rPr>
          <w:sz w:val="28"/>
          <w:szCs w:val="28"/>
        </w:rPr>
        <w:t xml:space="preserve"> </w:t>
      </w:r>
      <w:proofErr w:type="spellStart"/>
      <w:r w:rsidRPr="00567D22">
        <w:rPr>
          <w:sz w:val="28"/>
          <w:szCs w:val="28"/>
        </w:rPr>
        <w:t>фізичної</w:t>
      </w:r>
      <w:proofErr w:type="spellEnd"/>
      <w:r w:rsidRPr="00567D22">
        <w:rPr>
          <w:sz w:val="28"/>
          <w:szCs w:val="28"/>
        </w:rPr>
        <w:t xml:space="preserve"> </w:t>
      </w:r>
      <w:proofErr w:type="spellStart"/>
      <w:r w:rsidRPr="00567D22">
        <w:rPr>
          <w:sz w:val="28"/>
          <w:szCs w:val="28"/>
        </w:rPr>
        <w:t>витривалості</w:t>
      </w:r>
      <w:proofErr w:type="spellEnd"/>
      <w:r w:rsidRPr="00567D22">
        <w:rPr>
          <w:sz w:val="28"/>
          <w:szCs w:val="28"/>
        </w:rPr>
        <w:t xml:space="preserve">, </w:t>
      </w:r>
      <w:proofErr w:type="spellStart"/>
      <w:r w:rsidRPr="00567D22">
        <w:rPr>
          <w:sz w:val="28"/>
          <w:szCs w:val="28"/>
        </w:rPr>
        <w:t>що</w:t>
      </w:r>
      <w:proofErr w:type="spellEnd"/>
      <w:r w:rsidRPr="00567D22">
        <w:rPr>
          <w:sz w:val="28"/>
          <w:szCs w:val="28"/>
        </w:rPr>
        <w:t xml:space="preserve"> є </w:t>
      </w:r>
      <w:proofErr w:type="spellStart"/>
      <w:r w:rsidRPr="00567D22">
        <w:rPr>
          <w:sz w:val="28"/>
          <w:szCs w:val="28"/>
        </w:rPr>
        <w:t>важливим</w:t>
      </w:r>
      <w:proofErr w:type="spellEnd"/>
      <w:r w:rsidRPr="00567D22">
        <w:rPr>
          <w:sz w:val="28"/>
          <w:szCs w:val="28"/>
        </w:rPr>
        <w:t xml:space="preserve"> для </w:t>
      </w:r>
      <w:proofErr w:type="spellStart"/>
      <w:r w:rsidRPr="00567D22">
        <w:rPr>
          <w:sz w:val="28"/>
          <w:szCs w:val="28"/>
        </w:rPr>
        <w:t>шкільного</w:t>
      </w:r>
      <w:proofErr w:type="spellEnd"/>
      <w:r w:rsidRPr="00567D22">
        <w:rPr>
          <w:sz w:val="28"/>
          <w:szCs w:val="28"/>
        </w:rPr>
        <w:t xml:space="preserve"> </w:t>
      </w:r>
      <w:proofErr w:type="spellStart"/>
      <w:r w:rsidRPr="00567D22">
        <w:rPr>
          <w:sz w:val="28"/>
          <w:szCs w:val="28"/>
        </w:rPr>
        <w:t>навчання</w:t>
      </w:r>
      <w:proofErr w:type="spellEnd"/>
      <w:r w:rsidRPr="00567D22">
        <w:rPr>
          <w:sz w:val="28"/>
          <w:szCs w:val="28"/>
        </w:rPr>
        <w:t>.</w:t>
      </w:r>
    </w:p>
    <w:p w:rsidR="00567D22" w:rsidRPr="00567D22" w:rsidRDefault="00567D22" w:rsidP="00567D22">
      <w:pPr>
        <w:pStyle w:val="a5"/>
        <w:spacing w:before="100" w:beforeAutospacing="1" w:after="100" w:afterAutospacing="1"/>
        <w:ind w:left="0" w:firstLine="709"/>
        <w:jc w:val="both"/>
        <w:rPr>
          <w:sz w:val="28"/>
          <w:szCs w:val="28"/>
        </w:rPr>
      </w:pPr>
      <w:proofErr w:type="spellStart"/>
      <w:r w:rsidRPr="00567D22">
        <w:rPr>
          <w:sz w:val="28"/>
          <w:szCs w:val="28"/>
        </w:rPr>
        <w:t>Водночас</w:t>
      </w:r>
      <w:proofErr w:type="spellEnd"/>
      <w:r w:rsidRPr="00567D22">
        <w:rPr>
          <w:sz w:val="28"/>
          <w:szCs w:val="28"/>
        </w:rPr>
        <w:t xml:space="preserve"> </w:t>
      </w:r>
      <w:proofErr w:type="spellStart"/>
      <w:r w:rsidRPr="00567D22">
        <w:rPr>
          <w:sz w:val="28"/>
          <w:szCs w:val="28"/>
        </w:rPr>
        <w:t>багато</w:t>
      </w:r>
      <w:proofErr w:type="spellEnd"/>
      <w:r w:rsidRPr="00567D22">
        <w:rPr>
          <w:sz w:val="28"/>
          <w:szCs w:val="28"/>
        </w:rPr>
        <w:t xml:space="preserve"> </w:t>
      </w:r>
      <w:proofErr w:type="spellStart"/>
      <w:r w:rsidRPr="00567D22">
        <w:rPr>
          <w:sz w:val="28"/>
          <w:szCs w:val="28"/>
        </w:rPr>
        <w:t>батьків</w:t>
      </w:r>
      <w:proofErr w:type="spellEnd"/>
      <w:r w:rsidRPr="00567D22">
        <w:rPr>
          <w:sz w:val="28"/>
          <w:szCs w:val="28"/>
        </w:rPr>
        <w:t xml:space="preserve"> </w:t>
      </w:r>
      <w:proofErr w:type="spellStart"/>
      <w:r w:rsidRPr="00567D22">
        <w:rPr>
          <w:sz w:val="28"/>
          <w:szCs w:val="28"/>
        </w:rPr>
        <w:t>звертають</w:t>
      </w:r>
      <w:proofErr w:type="spellEnd"/>
      <w:r w:rsidRPr="00567D22">
        <w:rPr>
          <w:sz w:val="28"/>
          <w:szCs w:val="28"/>
        </w:rPr>
        <w:t xml:space="preserve"> </w:t>
      </w:r>
      <w:proofErr w:type="spellStart"/>
      <w:r w:rsidRPr="00567D22">
        <w:rPr>
          <w:sz w:val="28"/>
          <w:szCs w:val="28"/>
        </w:rPr>
        <w:t>увагу</w:t>
      </w:r>
      <w:proofErr w:type="spellEnd"/>
      <w:r w:rsidRPr="00567D22">
        <w:rPr>
          <w:sz w:val="28"/>
          <w:szCs w:val="28"/>
        </w:rPr>
        <w:t xml:space="preserve"> на те, </w:t>
      </w:r>
      <w:proofErr w:type="spellStart"/>
      <w:r w:rsidRPr="00567D22">
        <w:rPr>
          <w:sz w:val="28"/>
          <w:szCs w:val="28"/>
        </w:rPr>
        <w:t>що</w:t>
      </w:r>
      <w:proofErr w:type="spellEnd"/>
      <w:r w:rsidRPr="00567D22">
        <w:rPr>
          <w:sz w:val="28"/>
          <w:szCs w:val="28"/>
        </w:rPr>
        <w:t xml:space="preserve">, попри </w:t>
      </w:r>
      <w:proofErr w:type="spellStart"/>
      <w:r w:rsidRPr="00567D22">
        <w:rPr>
          <w:sz w:val="28"/>
          <w:szCs w:val="28"/>
        </w:rPr>
        <w:t>загальну</w:t>
      </w:r>
      <w:proofErr w:type="spellEnd"/>
      <w:r w:rsidRPr="00567D22">
        <w:rPr>
          <w:sz w:val="28"/>
          <w:szCs w:val="28"/>
        </w:rPr>
        <w:t xml:space="preserve"> </w:t>
      </w:r>
      <w:proofErr w:type="spellStart"/>
      <w:r w:rsidRPr="00567D22">
        <w:rPr>
          <w:sz w:val="28"/>
          <w:szCs w:val="28"/>
        </w:rPr>
        <w:t>готовність</w:t>
      </w:r>
      <w:proofErr w:type="spellEnd"/>
      <w:r w:rsidRPr="00567D22">
        <w:rPr>
          <w:sz w:val="28"/>
          <w:szCs w:val="28"/>
        </w:rPr>
        <w:t xml:space="preserve">, у </w:t>
      </w:r>
      <w:proofErr w:type="spellStart"/>
      <w:r w:rsidRPr="00567D22">
        <w:rPr>
          <w:sz w:val="28"/>
          <w:szCs w:val="28"/>
        </w:rPr>
        <w:t>дітей</w:t>
      </w:r>
      <w:proofErr w:type="spellEnd"/>
      <w:r w:rsidRPr="00567D22">
        <w:rPr>
          <w:sz w:val="28"/>
          <w:szCs w:val="28"/>
        </w:rPr>
        <w:t xml:space="preserve"> </w:t>
      </w:r>
      <w:proofErr w:type="spellStart"/>
      <w:r w:rsidRPr="00567D22">
        <w:rPr>
          <w:sz w:val="28"/>
          <w:szCs w:val="28"/>
        </w:rPr>
        <w:t>залишаються</w:t>
      </w:r>
      <w:proofErr w:type="spellEnd"/>
      <w:r w:rsidRPr="00567D22">
        <w:rPr>
          <w:sz w:val="28"/>
          <w:szCs w:val="28"/>
        </w:rPr>
        <w:t xml:space="preserve"> </w:t>
      </w:r>
      <w:proofErr w:type="spellStart"/>
      <w:r w:rsidRPr="00567D22">
        <w:rPr>
          <w:sz w:val="28"/>
          <w:szCs w:val="28"/>
        </w:rPr>
        <w:t>певні</w:t>
      </w:r>
      <w:proofErr w:type="spellEnd"/>
      <w:r w:rsidRPr="00567D22">
        <w:rPr>
          <w:sz w:val="28"/>
          <w:szCs w:val="28"/>
        </w:rPr>
        <w:t xml:space="preserve"> </w:t>
      </w:r>
      <w:proofErr w:type="spellStart"/>
      <w:r w:rsidRPr="00567D22">
        <w:rPr>
          <w:sz w:val="28"/>
          <w:szCs w:val="28"/>
        </w:rPr>
        <w:t>труднощі</w:t>
      </w:r>
      <w:proofErr w:type="spellEnd"/>
      <w:r w:rsidRPr="00567D22">
        <w:rPr>
          <w:sz w:val="28"/>
          <w:szCs w:val="28"/>
        </w:rPr>
        <w:t xml:space="preserve"> </w:t>
      </w:r>
      <w:proofErr w:type="spellStart"/>
      <w:r w:rsidRPr="00567D22">
        <w:rPr>
          <w:sz w:val="28"/>
          <w:szCs w:val="28"/>
        </w:rPr>
        <w:t>або</w:t>
      </w:r>
      <w:proofErr w:type="spellEnd"/>
      <w:r w:rsidRPr="00567D22">
        <w:rPr>
          <w:sz w:val="28"/>
          <w:szCs w:val="28"/>
        </w:rPr>
        <w:t xml:space="preserve"> </w:t>
      </w:r>
      <w:proofErr w:type="spellStart"/>
      <w:r w:rsidRPr="00567D22">
        <w:rPr>
          <w:sz w:val="28"/>
          <w:szCs w:val="28"/>
        </w:rPr>
        <w:t>незрілість</w:t>
      </w:r>
      <w:proofErr w:type="spellEnd"/>
      <w:r w:rsidRPr="00567D22">
        <w:rPr>
          <w:sz w:val="28"/>
          <w:szCs w:val="28"/>
        </w:rPr>
        <w:t xml:space="preserve"> у таких аспектах, як </w:t>
      </w:r>
      <w:proofErr w:type="spellStart"/>
      <w:r w:rsidRPr="00567D22">
        <w:rPr>
          <w:sz w:val="28"/>
          <w:szCs w:val="28"/>
        </w:rPr>
        <w:t>уважність</w:t>
      </w:r>
      <w:proofErr w:type="spellEnd"/>
      <w:r w:rsidRPr="00567D22">
        <w:rPr>
          <w:sz w:val="28"/>
          <w:szCs w:val="28"/>
        </w:rPr>
        <w:t xml:space="preserve">, </w:t>
      </w:r>
      <w:proofErr w:type="spellStart"/>
      <w:r w:rsidRPr="00567D22">
        <w:rPr>
          <w:sz w:val="28"/>
          <w:szCs w:val="28"/>
        </w:rPr>
        <w:t>посидючість</w:t>
      </w:r>
      <w:proofErr w:type="spellEnd"/>
      <w:r w:rsidRPr="00567D22">
        <w:rPr>
          <w:sz w:val="28"/>
          <w:szCs w:val="28"/>
        </w:rPr>
        <w:t xml:space="preserve">, </w:t>
      </w:r>
      <w:proofErr w:type="spellStart"/>
      <w:r w:rsidRPr="00567D22">
        <w:rPr>
          <w:sz w:val="28"/>
          <w:szCs w:val="28"/>
        </w:rPr>
        <w:t>вміння</w:t>
      </w:r>
      <w:proofErr w:type="spellEnd"/>
      <w:r w:rsidRPr="00567D22">
        <w:rPr>
          <w:sz w:val="28"/>
          <w:szCs w:val="28"/>
        </w:rPr>
        <w:t xml:space="preserve"> </w:t>
      </w:r>
      <w:proofErr w:type="spellStart"/>
      <w:r w:rsidRPr="00567D22">
        <w:rPr>
          <w:sz w:val="28"/>
          <w:szCs w:val="28"/>
        </w:rPr>
        <w:t>слухати</w:t>
      </w:r>
      <w:proofErr w:type="spellEnd"/>
      <w:r w:rsidRPr="00567D22">
        <w:rPr>
          <w:sz w:val="28"/>
          <w:szCs w:val="28"/>
        </w:rPr>
        <w:t xml:space="preserve"> </w:t>
      </w:r>
      <w:proofErr w:type="spellStart"/>
      <w:r w:rsidRPr="00567D22">
        <w:rPr>
          <w:sz w:val="28"/>
          <w:szCs w:val="28"/>
        </w:rPr>
        <w:t>інструкцію</w:t>
      </w:r>
      <w:proofErr w:type="spellEnd"/>
      <w:r w:rsidRPr="00567D22">
        <w:rPr>
          <w:sz w:val="28"/>
          <w:szCs w:val="28"/>
        </w:rPr>
        <w:t xml:space="preserve"> до </w:t>
      </w:r>
      <w:proofErr w:type="spellStart"/>
      <w:r w:rsidRPr="00567D22">
        <w:rPr>
          <w:sz w:val="28"/>
          <w:szCs w:val="28"/>
        </w:rPr>
        <w:t>кінця</w:t>
      </w:r>
      <w:proofErr w:type="spellEnd"/>
      <w:r w:rsidRPr="00567D22">
        <w:rPr>
          <w:sz w:val="28"/>
          <w:szCs w:val="28"/>
        </w:rPr>
        <w:t xml:space="preserve"> </w:t>
      </w:r>
      <w:proofErr w:type="spellStart"/>
      <w:r w:rsidRPr="00567D22">
        <w:rPr>
          <w:sz w:val="28"/>
          <w:szCs w:val="28"/>
        </w:rPr>
        <w:t>чи</w:t>
      </w:r>
      <w:proofErr w:type="spellEnd"/>
      <w:r w:rsidRPr="00567D22">
        <w:rPr>
          <w:sz w:val="28"/>
          <w:szCs w:val="28"/>
        </w:rPr>
        <w:t xml:space="preserve"> </w:t>
      </w:r>
      <w:proofErr w:type="spellStart"/>
      <w:r w:rsidRPr="00567D22">
        <w:rPr>
          <w:sz w:val="28"/>
          <w:szCs w:val="28"/>
        </w:rPr>
        <w:t>контролювати</w:t>
      </w:r>
      <w:proofErr w:type="spellEnd"/>
      <w:r w:rsidRPr="00567D22">
        <w:rPr>
          <w:sz w:val="28"/>
          <w:szCs w:val="28"/>
        </w:rPr>
        <w:t xml:space="preserve"> </w:t>
      </w:r>
      <w:proofErr w:type="spellStart"/>
      <w:r w:rsidRPr="00567D22">
        <w:rPr>
          <w:sz w:val="28"/>
          <w:szCs w:val="28"/>
        </w:rPr>
        <w:t>свої</w:t>
      </w:r>
      <w:proofErr w:type="spellEnd"/>
      <w:r w:rsidRPr="00567D22">
        <w:rPr>
          <w:sz w:val="28"/>
          <w:szCs w:val="28"/>
        </w:rPr>
        <w:t xml:space="preserve"> </w:t>
      </w:r>
      <w:proofErr w:type="spellStart"/>
      <w:r w:rsidRPr="00567D22">
        <w:rPr>
          <w:sz w:val="28"/>
          <w:szCs w:val="28"/>
        </w:rPr>
        <w:t>емоції</w:t>
      </w:r>
      <w:proofErr w:type="spellEnd"/>
      <w:r w:rsidRPr="00567D22">
        <w:rPr>
          <w:sz w:val="28"/>
          <w:szCs w:val="28"/>
        </w:rPr>
        <w:t xml:space="preserve">. </w:t>
      </w:r>
      <w:proofErr w:type="spellStart"/>
      <w:r w:rsidRPr="00567D22">
        <w:rPr>
          <w:sz w:val="28"/>
          <w:szCs w:val="28"/>
        </w:rPr>
        <w:t>Це</w:t>
      </w:r>
      <w:proofErr w:type="spellEnd"/>
      <w:r w:rsidRPr="00567D22">
        <w:rPr>
          <w:sz w:val="28"/>
          <w:szCs w:val="28"/>
        </w:rPr>
        <w:t xml:space="preserve"> </w:t>
      </w:r>
      <w:proofErr w:type="spellStart"/>
      <w:proofErr w:type="gramStart"/>
      <w:r w:rsidRPr="00567D22">
        <w:rPr>
          <w:sz w:val="28"/>
          <w:szCs w:val="28"/>
        </w:rPr>
        <w:t>св</w:t>
      </w:r>
      <w:proofErr w:type="gramEnd"/>
      <w:r w:rsidRPr="00567D22">
        <w:rPr>
          <w:sz w:val="28"/>
          <w:szCs w:val="28"/>
        </w:rPr>
        <w:t>ідчить</w:t>
      </w:r>
      <w:proofErr w:type="spellEnd"/>
      <w:r w:rsidRPr="00567D22">
        <w:rPr>
          <w:sz w:val="28"/>
          <w:szCs w:val="28"/>
        </w:rPr>
        <w:t xml:space="preserve"> про </w:t>
      </w:r>
      <w:proofErr w:type="spellStart"/>
      <w:r w:rsidRPr="00567D22">
        <w:rPr>
          <w:sz w:val="28"/>
          <w:szCs w:val="28"/>
        </w:rPr>
        <w:t>усвідомлення</w:t>
      </w:r>
      <w:proofErr w:type="spellEnd"/>
      <w:r w:rsidRPr="00567D22">
        <w:rPr>
          <w:sz w:val="28"/>
          <w:szCs w:val="28"/>
        </w:rPr>
        <w:t xml:space="preserve"> </w:t>
      </w:r>
      <w:proofErr w:type="spellStart"/>
      <w:r w:rsidRPr="00567D22">
        <w:rPr>
          <w:sz w:val="28"/>
          <w:szCs w:val="28"/>
        </w:rPr>
        <w:t>важливості</w:t>
      </w:r>
      <w:proofErr w:type="spellEnd"/>
      <w:r w:rsidRPr="00567D22">
        <w:rPr>
          <w:sz w:val="28"/>
          <w:szCs w:val="28"/>
        </w:rPr>
        <w:t xml:space="preserve"> не </w:t>
      </w:r>
      <w:proofErr w:type="spellStart"/>
      <w:r w:rsidRPr="00567D22">
        <w:rPr>
          <w:sz w:val="28"/>
          <w:szCs w:val="28"/>
        </w:rPr>
        <w:t>лише</w:t>
      </w:r>
      <w:proofErr w:type="spellEnd"/>
      <w:r w:rsidRPr="00567D22">
        <w:rPr>
          <w:sz w:val="28"/>
          <w:szCs w:val="28"/>
        </w:rPr>
        <w:t xml:space="preserve"> </w:t>
      </w:r>
      <w:proofErr w:type="spellStart"/>
      <w:r w:rsidRPr="00567D22">
        <w:rPr>
          <w:sz w:val="28"/>
          <w:szCs w:val="28"/>
        </w:rPr>
        <w:t>академічної</w:t>
      </w:r>
      <w:proofErr w:type="spellEnd"/>
      <w:r w:rsidRPr="00567D22">
        <w:rPr>
          <w:sz w:val="28"/>
          <w:szCs w:val="28"/>
        </w:rPr>
        <w:t xml:space="preserve">, а й </w:t>
      </w:r>
      <w:proofErr w:type="spellStart"/>
      <w:r w:rsidRPr="00567D22">
        <w:rPr>
          <w:sz w:val="28"/>
          <w:szCs w:val="28"/>
        </w:rPr>
        <w:t>емоційно-вольової</w:t>
      </w:r>
      <w:proofErr w:type="spellEnd"/>
      <w:r w:rsidRPr="00567D22">
        <w:rPr>
          <w:sz w:val="28"/>
          <w:szCs w:val="28"/>
        </w:rPr>
        <w:t xml:space="preserve"> та </w:t>
      </w:r>
      <w:proofErr w:type="spellStart"/>
      <w:r w:rsidRPr="00567D22">
        <w:rPr>
          <w:sz w:val="28"/>
          <w:szCs w:val="28"/>
        </w:rPr>
        <w:t>соціальної</w:t>
      </w:r>
      <w:proofErr w:type="spellEnd"/>
      <w:r w:rsidRPr="00567D22">
        <w:rPr>
          <w:sz w:val="28"/>
          <w:szCs w:val="28"/>
        </w:rPr>
        <w:t xml:space="preserve"> </w:t>
      </w:r>
      <w:proofErr w:type="spellStart"/>
      <w:r w:rsidRPr="00567D22">
        <w:rPr>
          <w:sz w:val="28"/>
          <w:szCs w:val="28"/>
        </w:rPr>
        <w:t>готовності</w:t>
      </w:r>
      <w:proofErr w:type="spellEnd"/>
      <w:r w:rsidRPr="00567D22">
        <w:rPr>
          <w:sz w:val="28"/>
          <w:szCs w:val="28"/>
        </w:rPr>
        <w:t xml:space="preserve"> до </w:t>
      </w:r>
      <w:proofErr w:type="spellStart"/>
      <w:r w:rsidRPr="00567D22">
        <w:rPr>
          <w:sz w:val="28"/>
          <w:szCs w:val="28"/>
        </w:rPr>
        <w:t>школи</w:t>
      </w:r>
      <w:proofErr w:type="spellEnd"/>
      <w:r w:rsidRPr="00567D22">
        <w:rPr>
          <w:sz w:val="28"/>
          <w:szCs w:val="28"/>
        </w:rPr>
        <w:t xml:space="preserve">. Батьки </w:t>
      </w:r>
      <w:proofErr w:type="spellStart"/>
      <w:proofErr w:type="gramStart"/>
      <w:r w:rsidRPr="00567D22">
        <w:rPr>
          <w:sz w:val="28"/>
          <w:szCs w:val="28"/>
        </w:rPr>
        <w:t>п</w:t>
      </w:r>
      <w:proofErr w:type="gramEnd"/>
      <w:r w:rsidRPr="00567D22">
        <w:rPr>
          <w:sz w:val="28"/>
          <w:szCs w:val="28"/>
        </w:rPr>
        <w:t>ідтримують</w:t>
      </w:r>
      <w:proofErr w:type="spellEnd"/>
      <w:r w:rsidRPr="00567D22">
        <w:rPr>
          <w:sz w:val="28"/>
          <w:szCs w:val="28"/>
        </w:rPr>
        <w:t xml:space="preserve"> </w:t>
      </w:r>
      <w:proofErr w:type="spellStart"/>
      <w:r w:rsidRPr="00567D22">
        <w:rPr>
          <w:sz w:val="28"/>
          <w:szCs w:val="28"/>
        </w:rPr>
        <w:t>необхідність</w:t>
      </w:r>
      <w:proofErr w:type="spellEnd"/>
      <w:r w:rsidRPr="00567D22">
        <w:rPr>
          <w:sz w:val="28"/>
          <w:szCs w:val="28"/>
        </w:rPr>
        <w:t xml:space="preserve"> </w:t>
      </w:r>
      <w:proofErr w:type="spellStart"/>
      <w:r w:rsidRPr="00567D22">
        <w:rPr>
          <w:sz w:val="28"/>
          <w:szCs w:val="28"/>
        </w:rPr>
        <w:t>подальшої</w:t>
      </w:r>
      <w:proofErr w:type="spellEnd"/>
      <w:r w:rsidRPr="00567D22">
        <w:rPr>
          <w:sz w:val="28"/>
          <w:szCs w:val="28"/>
        </w:rPr>
        <w:t xml:space="preserve"> </w:t>
      </w:r>
      <w:proofErr w:type="spellStart"/>
      <w:r w:rsidRPr="00567D22">
        <w:rPr>
          <w:sz w:val="28"/>
          <w:szCs w:val="28"/>
        </w:rPr>
        <w:t>цілеспрямованої</w:t>
      </w:r>
      <w:proofErr w:type="spellEnd"/>
      <w:r w:rsidRPr="00567D22">
        <w:rPr>
          <w:sz w:val="28"/>
          <w:szCs w:val="28"/>
        </w:rPr>
        <w:t xml:space="preserve"> </w:t>
      </w:r>
      <w:proofErr w:type="spellStart"/>
      <w:r w:rsidRPr="00567D22">
        <w:rPr>
          <w:sz w:val="28"/>
          <w:szCs w:val="28"/>
        </w:rPr>
        <w:t>підготовки</w:t>
      </w:r>
      <w:proofErr w:type="spellEnd"/>
      <w:r w:rsidRPr="00567D22">
        <w:rPr>
          <w:sz w:val="28"/>
          <w:szCs w:val="28"/>
        </w:rPr>
        <w:t xml:space="preserve"> </w:t>
      </w:r>
      <w:proofErr w:type="spellStart"/>
      <w:r w:rsidRPr="00567D22">
        <w:rPr>
          <w:sz w:val="28"/>
          <w:szCs w:val="28"/>
        </w:rPr>
        <w:t>дітей</w:t>
      </w:r>
      <w:proofErr w:type="spellEnd"/>
      <w:r w:rsidRPr="00567D22">
        <w:rPr>
          <w:sz w:val="28"/>
          <w:szCs w:val="28"/>
        </w:rPr>
        <w:t xml:space="preserve"> до </w:t>
      </w:r>
      <w:proofErr w:type="spellStart"/>
      <w:r w:rsidRPr="00567D22">
        <w:rPr>
          <w:sz w:val="28"/>
          <w:szCs w:val="28"/>
        </w:rPr>
        <w:t>шкільного</w:t>
      </w:r>
      <w:proofErr w:type="spellEnd"/>
      <w:r w:rsidRPr="00567D22">
        <w:rPr>
          <w:sz w:val="28"/>
          <w:szCs w:val="28"/>
        </w:rPr>
        <w:t xml:space="preserve"> </w:t>
      </w:r>
      <w:proofErr w:type="spellStart"/>
      <w:r w:rsidRPr="00567D22">
        <w:rPr>
          <w:sz w:val="28"/>
          <w:szCs w:val="28"/>
        </w:rPr>
        <w:t>життя</w:t>
      </w:r>
      <w:proofErr w:type="spellEnd"/>
      <w:r w:rsidRPr="00567D22">
        <w:rPr>
          <w:sz w:val="28"/>
          <w:szCs w:val="28"/>
        </w:rPr>
        <w:t xml:space="preserve">, </w:t>
      </w:r>
      <w:proofErr w:type="spellStart"/>
      <w:r w:rsidRPr="00567D22">
        <w:rPr>
          <w:sz w:val="28"/>
          <w:szCs w:val="28"/>
        </w:rPr>
        <w:t>аби</w:t>
      </w:r>
      <w:proofErr w:type="spellEnd"/>
      <w:r w:rsidRPr="00567D22">
        <w:rPr>
          <w:sz w:val="28"/>
          <w:szCs w:val="28"/>
        </w:rPr>
        <w:t xml:space="preserve"> </w:t>
      </w:r>
      <w:proofErr w:type="spellStart"/>
      <w:r w:rsidRPr="00567D22">
        <w:rPr>
          <w:sz w:val="28"/>
          <w:szCs w:val="28"/>
        </w:rPr>
        <w:t>забезпечити</w:t>
      </w:r>
      <w:proofErr w:type="spellEnd"/>
      <w:r w:rsidRPr="00567D22">
        <w:rPr>
          <w:sz w:val="28"/>
          <w:szCs w:val="28"/>
        </w:rPr>
        <w:t xml:space="preserve"> для них </w:t>
      </w:r>
      <w:proofErr w:type="spellStart"/>
      <w:r w:rsidRPr="00567D22">
        <w:rPr>
          <w:sz w:val="28"/>
          <w:szCs w:val="28"/>
        </w:rPr>
        <w:t>м’який</w:t>
      </w:r>
      <w:proofErr w:type="spellEnd"/>
      <w:r w:rsidRPr="00567D22">
        <w:rPr>
          <w:sz w:val="28"/>
          <w:szCs w:val="28"/>
        </w:rPr>
        <w:t xml:space="preserve"> і </w:t>
      </w:r>
      <w:proofErr w:type="spellStart"/>
      <w:r w:rsidRPr="00567D22">
        <w:rPr>
          <w:sz w:val="28"/>
          <w:szCs w:val="28"/>
        </w:rPr>
        <w:t>комфортний</w:t>
      </w:r>
      <w:proofErr w:type="spellEnd"/>
      <w:r w:rsidRPr="00567D22">
        <w:rPr>
          <w:sz w:val="28"/>
          <w:szCs w:val="28"/>
        </w:rPr>
        <w:t xml:space="preserve"> </w:t>
      </w:r>
      <w:proofErr w:type="spellStart"/>
      <w:r w:rsidRPr="00567D22">
        <w:rPr>
          <w:sz w:val="28"/>
          <w:szCs w:val="28"/>
        </w:rPr>
        <w:t>перехід</w:t>
      </w:r>
      <w:proofErr w:type="spellEnd"/>
      <w:r w:rsidRPr="00567D22">
        <w:rPr>
          <w:sz w:val="28"/>
          <w:szCs w:val="28"/>
        </w:rPr>
        <w:t xml:space="preserve"> у </w:t>
      </w:r>
      <w:proofErr w:type="spellStart"/>
      <w:r w:rsidRPr="00567D22">
        <w:rPr>
          <w:sz w:val="28"/>
          <w:szCs w:val="28"/>
        </w:rPr>
        <w:t>нове</w:t>
      </w:r>
      <w:proofErr w:type="spellEnd"/>
      <w:r w:rsidRPr="00567D22">
        <w:rPr>
          <w:sz w:val="28"/>
          <w:szCs w:val="28"/>
        </w:rPr>
        <w:t xml:space="preserve"> </w:t>
      </w:r>
      <w:proofErr w:type="spellStart"/>
      <w:r w:rsidRPr="00567D22">
        <w:rPr>
          <w:sz w:val="28"/>
          <w:szCs w:val="28"/>
        </w:rPr>
        <w:t>освітнє</w:t>
      </w:r>
      <w:proofErr w:type="spellEnd"/>
      <w:r w:rsidRPr="00567D22">
        <w:rPr>
          <w:sz w:val="28"/>
          <w:szCs w:val="28"/>
        </w:rPr>
        <w:t xml:space="preserve"> </w:t>
      </w:r>
      <w:proofErr w:type="spellStart"/>
      <w:r w:rsidRPr="00567D22">
        <w:rPr>
          <w:sz w:val="28"/>
          <w:szCs w:val="28"/>
        </w:rPr>
        <w:t>середовище</w:t>
      </w:r>
      <w:proofErr w:type="spellEnd"/>
      <w:r w:rsidRPr="00567D22">
        <w:rPr>
          <w:sz w:val="28"/>
          <w:szCs w:val="28"/>
        </w:rPr>
        <w:t>.</w:t>
      </w:r>
    </w:p>
    <w:p w:rsidR="00E00558" w:rsidRPr="00567D22" w:rsidRDefault="00E00558" w:rsidP="00E00558">
      <w:pPr>
        <w:pStyle w:val="a5"/>
        <w:pBdr>
          <w:top w:val="single" w:sz="2" w:space="0" w:color="E3E3E3"/>
          <w:left w:val="single" w:sz="2" w:space="0" w:color="E3E3E3"/>
          <w:bottom w:val="single" w:sz="2" w:space="0" w:color="E3E3E3"/>
          <w:right w:val="single" w:sz="2" w:space="0" w:color="E3E3E3"/>
        </w:pBdr>
        <w:shd w:val="clear" w:color="auto" w:fill="FFFFFF"/>
        <w:spacing w:after="300"/>
        <w:ind w:left="1070"/>
        <w:contextualSpacing/>
        <w:jc w:val="both"/>
        <w:rPr>
          <w:b/>
          <w:color w:val="0D0D0D"/>
          <w:sz w:val="28"/>
          <w:szCs w:val="28"/>
          <w:lang w:eastAsia="uk-UA"/>
        </w:rPr>
      </w:pPr>
    </w:p>
    <w:bookmarkEnd w:id="3"/>
    <w:p w:rsidR="00C77027" w:rsidRPr="00E00558" w:rsidRDefault="00C77027" w:rsidP="00C77027">
      <w:pPr>
        <w:pStyle w:val="a5"/>
        <w:numPr>
          <w:ilvl w:val="0"/>
          <w:numId w:val="8"/>
        </w:numPr>
        <w:pBdr>
          <w:top w:val="single" w:sz="2" w:space="0" w:color="E3E3E3"/>
          <w:left w:val="single" w:sz="2" w:space="0" w:color="E3E3E3"/>
          <w:bottom w:val="single" w:sz="2" w:space="0" w:color="E3E3E3"/>
          <w:right w:val="single" w:sz="2" w:space="0" w:color="E3E3E3"/>
        </w:pBdr>
        <w:shd w:val="clear" w:color="auto" w:fill="FFFFFF"/>
        <w:spacing w:after="300"/>
        <w:contextualSpacing/>
        <w:jc w:val="both"/>
        <w:rPr>
          <w:b/>
          <w:color w:val="0D0D0D"/>
          <w:sz w:val="28"/>
          <w:szCs w:val="28"/>
          <w:lang w:eastAsia="uk-UA"/>
        </w:rPr>
      </w:pPr>
      <w:proofErr w:type="spellStart"/>
      <w:r w:rsidRPr="00E00558">
        <w:rPr>
          <w:b/>
          <w:color w:val="0D0D0D"/>
          <w:sz w:val="28"/>
          <w:szCs w:val="28"/>
          <w:lang w:eastAsia="uk-UA"/>
        </w:rPr>
        <w:t>Бесіди</w:t>
      </w:r>
      <w:proofErr w:type="spellEnd"/>
      <w:r w:rsidRPr="00E00558">
        <w:rPr>
          <w:b/>
          <w:color w:val="0D0D0D"/>
          <w:sz w:val="28"/>
          <w:szCs w:val="28"/>
          <w:lang w:eastAsia="uk-UA"/>
        </w:rPr>
        <w:t xml:space="preserve"> з батьками та </w:t>
      </w:r>
      <w:proofErr w:type="spellStart"/>
      <w:r w:rsidRPr="00E00558">
        <w:rPr>
          <w:b/>
          <w:color w:val="0D0D0D"/>
          <w:sz w:val="28"/>
          <w:szCs w:val="28"/>
          <w:lang w:eastAsia="uk-UA"/>
        </w:rPr>
        <w:t>вихователями</w:t>
      </w:r>
      <w:proofErr w:type="spellEnd"/>
      <w:r w:rsidRPr="00E00558">
        <w:rPr>
          <w:b/>
          <w:color w:val="0D0D0D"/>
          <w:sz w:val="28"/>
          <w:szCs w:val="28"/>
          <w:lang w:eastAsia="uk-UA"/>
        </w:rPr>
        <w:t>.</w:t>
      </w:r>
    </w:p>
    <w:p w:rsidR="00567D22" w:rsidRDefault="00567D22" w:rsidP="00B9669C">
      <w:pPr>
        <w:spacing w:after="0" w:line="240" w:lineRule="auto"/>
        <w:ind w:firstLine="540"/>
        <w:rPr>
          <w:rFonts w:ascii="Times New Roman" w:hAnsi="Times New Roman" w:cs="Times New Roman"/>
          <w:color w:val="0D0D0D"/>
          <w:sz w:val="28"/>
          <w:szCs w:val="28"/>
          <w:shd w:val="clear" w:color="auto" w:fill="FFFFFF"/>
        </w:rPr>
      </w:pPr>
    </w:p>
    <w:p w:rsidR="00567D22" w:rsidRDefault="00567D22" w:rsidP="00567D22">
      <w:pPr>
        <w:spacing w:before="100" w:beforeAutospacing="1" w:after="100" w:afterAutospacing="1" w:line="240" w:lineRule="auto"/>
        <w:ind w:firstLine="708"/>
        <w:jc w:val="both"/>
        <w:rPr>
          <w:rFonts w:ascii="Times New Roman" w:eastAsia="Times New Roman" w:hAnsi="Times New Roman" w:cs="Times New Roman"/>
          <w:sz w:val="28"/>
          <w:szCs w:val="28"/>
        </w:rPr>
      </w:pPr>
      <w:r w:rsidRPr="00567D22">
        <w:rPr>
          <w:rFonts w:ascii="Times New Roman" w:eastAsia="Times New Roman" w:hAnsi="Times New Roman" w:cs="Times New Roman"/>
          <w:sz w:val="28"/>
          <w:szCs w:val="28"/>
        </w:rPr>
        <w:lastRenderedPageBreak/>
        <w:t>Консультації та бесіди з батьками й вихователями старших дошкільників дали змогу виявити ключові аспекти розвитку когнітивних навичок у дітей, а також окреслити ефективні стратегії взаємодії задля досягнення спільної мети</w:t>
      </w:r>
      <w:r w:rsidR="00906D58">
        <w:rPr>
          <w:rFonts w:ascii="Times New Roman" w:eastAsia="Times New Roman" w:hAnsi="Times New Roman" w:cs="Times New Roman"/>
          <w:sz w:val="28"/>
          <w:szCs w:val="28"/>
        </w:rPr>
        <w:t xml:space="preserve"> — успішної підготовки до школи</w:t>
      </w:r>
      <w:r w:rsidRPr="00567D22">
        <w:rPr>
          <w:rFonts w:ascii="Times New Roman" w:eastAsia="Times New Roman" w:hAnsi="Times New Roman" w:cs="Times New Roman"/>
          <w:sz w:val="28"/>
          <w:szCs w:val="28"/>
        </w:rPr>
        <w:t>.</w:t>
      </w:r>
    </w:p>
    <w:p w:rsidR="00862962" w:rsidRPr="00567D22" w:rsidRDefault="00862962" w:rsidP="00862962">
      <w:pPr>
        <w:spacing w:before="100" w:beforeAutospacing="1" w:after="100" w:afterAutospacing="1" w:line="240" w:lineRule="auto"/>
        <w:ind w:firstLine="540"/>
        <w:jc w:val="both"/>
        <w:rPr>
          <w:rFonts w:ascii="Times New Roman" w:eastAsia="Times New Roman" w:hAnsi="Times New Roman" w:cs="Times New Roman"/>
          <w:sz w:val="28"/>
          <w:szCs w:val="28"/>
        </w:rPr>
      </w:pPr>
      <w:r w:rsidRPr="00862962">
        <w:rPr>
          <w:rFonts w:ascii="Times New Roman" w:hAnsi="Times New Roman" w:cs="Times New Roman"/>
          <w:sz w:val="28"/>
          <w:szCs w:val="28"/>
        </w:rPr>
        <w:t>Окрім колективної роботи з батьками, протягом навчального року окремі з них зверталися до практичного психолога за індивідуальними консультаціями щодо готовності їхніх дітей до школи. Під час таких звернень обговорювались особливості розвитку дитини, труднощі, які можуть виникнути при переході до шкільного навчання, та шляхи їх подолання. Батькам були надані конкретні рекомендації щодо підтримки дитини вдома, з урахуванням її індивідуальних потреб, темпу розвитку та емоційного стану. Ця форма співпраці сприяла більш глибокому розумінню батьками важливості комплексного підходу до підготовки дитини до школи.</w:t>
      </w:r>
    </w:p>
    <w:p w:rsidR="00567D22" w:rsidRPr="00567D22" w:rsidRDefault="00567D22" w:rsidP="00567D22">
      <w:pPr>
        <w:spacing w:before="100" w:beforeAutospacing="1" w:after="100" w:afterAutospacing="1" w:line="240" w:lineRule="auto"/>
        <w:ind w:firstLine="708"/>
        <w:jc w:val="both"/>
        <w:rPr>
          <w:rFonts w:ascii="Times New Roman" w:eastAsia="Times New Roman" w:hAnsi="Times New Roman" w:cs="Times New Roman"/>
          <w:sz w:val="28"/>
          <w:szCs w:val="28"/>
        </w:rPr>
      </w:pPr>
      <w:r w:rsidRPr="00567D22">
        <w:rPr>
          <w:rFonts w:ascii="Times New Roman" w:eastAsia="Times New Roman" w:hAnsi="Times New Roman" w:cs="Times New Roman"/>
          <w:sz w:val="28"/>
          <w:szCs w:val="28"/>
        </w:rPr>
        <w:t>Питання шкільної зрілості та готовності дітей до навчання залишається в полі постійної уваги адміністрації ТЗДОЯС, вихователя-методиста, вихователів старших груп та практичного психолога. Воно систематично вивчається, аналізується, а висновки враховуються під час планування освітнього процесу.</w:t>
      </w:r>
    </w:p>
    <w:p w:rsidR="00D33FFF" w:rsidRPr="00803B1A" w:rsidRDefault="0032473F" w:rsidP="00B9669C">
      <w:pPr>
        <w:spacing w:after="0" w:line="240" w:lineRule="auto"/>
        <w:ind w:firstLine="540"/>
        <w:rPr>
          <w:rFonts w:ascii="Times New Roman" w:eastAsia="Times New Roman" w:hAnsi="Times New Roman" w:cs="Times New Roman"/>
          <w:sz w:val="28"/>
          <w:szCs w:val="28"/>
        </w:rPr>
      </w:pPr>
      <w:r w:rsidRPr="00803B1A">
        <w:rPr>
          <w:rFonts w:ascii="Times New Roman" w:eastAsia="Times New Roman" w:hAnsi="Times New Roman" w:cs="Times New Roman"/>
          <w:sz w:val="28"/>
          <w:szCs w:val="28"/>
        </w:rPr>
        <w:t>Враховуючи вищевказане, під час організації освітньої д</w:t>
      </w:r>
      <w:r w:rsidR="00B9669C">
        <w:rPr>
          <w:rFonts w:ascii="Times New Roman" w:eastAsia="Times New Roman" w:hAnsi="Times New Roman" w:cs="Times New Roman"/>
          <w:sz w:val="28"/>
          <w:szCs w:val="28"/>
        </w:rPr>
        <w:t>іяльності дітей в старших</w:t>
      </w:r>
      <w:r w:rsidRPr="00803B1A">
        <w:rPr>
          <w:rFonts w:ascii="Times New Roman" w:eastAsia="Times New Roman" w:hAnsi="Times New Roman" w:cs="Times New Roman"/>
          <w:sz w:val="28"/>
          <w:szCs w:val="28"/>
        </w:rPr>
        <w:t xml:space="preserve"> групах, необхідно керуватись наступними рекомендаціями:</w:t>
      </w:r>
      <w:r w:rsidR="00D33FFF" w:rsidRPr="00803B1A">
        <w:rPr>
          <w:rFonts w:ascii="Times New Roman" w:eastAsia="Times New Roman" w:hAnsi="Times New Roman" w:cs="Times New Roman"/>
          <w:sz w:val="28"/>
          <w:szCs w:val="28"/>
        </w:rPr>
        <w:br/>
      </w:r>
    </w:p>
    <w:p w:rsidR="006C6EC4" w:rsidRDefault="006D1373" w:rsidP="006C6EC4">
      <w:pPr>
        <w:jc w:val="center"/>
        <w:rPr>
          <w:rFonts w:ascii="Times New Roman" w:hAnsi="Times New Roman" w:cs="Times New Roman"/>
          <w:b/>
          <w:sz w:val="28"/>
          <w:szCs w:val="28"/>
          <w:lang w:val="ru-RU"/>
        </w:rPr>
      </w:pPr>
      <w:r w:rsidRPr="00BC1DF1">
        <w:rPr>
          <w:rFonts w:ascii="Times New Roman" w:hAnsi="Times New Roman" w:cs="Times New Roman"/>
          <w:b/>
          <w:sz w:val="28"/>
          <w:szCs w:val="28"/>
        </w:rPr>
        <w:t>Рекоменд</w:t>
      </w:r>
      <w:r w:rsidR="0032473F" w:rsidRPr="00BC1DF1">
        <w:rPr>
          <w:rFonts w:ascii="Times New Roman" w:hAnsi="Times New Roman" w:cs="Times New Roman"/>
          <w:b/>
          <w:sz w:val="28"/>
          <w:szCs w:val="28"/>
        </w:rPr>
        <w:t>овано</w:t>
      </w:r>
      <w:r w:rsidR="0032473F" w:rsidRPr="00BC1DF1">
        <w:rPr>
          <w:rFonts w:ascii="Times New Roman" w:hAnsi="Times New Roman" w:cs="Times New Roman"/>
          <w:b/>
          <w:sz w:val="28"/>
          <w:szCs w:val="28"/>
          <w:lang w:val="ru-RU"/>
        </w:rPr>
        <w:t>:</w:t>
      </w:r>
    </w:p>
    <w:p w:rsidR="00452C06" w:rsidRDefault="00452C06" w:rsidP="00452C06">
      <w:pPr>
        <w:rPr>
          <w:rFonts w:ascii="Times New Roman" w:hAnsi="Times New Roman" w:cs="Times New Roman"/>
          <w:sz w:val="28"/>
          <w:szCs w:val="28"/>
        </w:rPr>
      </w:pPr>
      <w:r w:rsidRPr="00452C06">
        <w:rPr>
          <w:rStyle w:val="a6"/>
          <w:rFonts w:ascii="Times New Roman" w:hAnsi="Times New Roman" w:cs="Times New Roman"/>
          <w:sz w:val="28"/>
          <w:szCs w:val="28"/>
          <w:u w:val="single"/>
        </w:rPr>
        <w:t>1. Вихователю-методисту Олійник Л.Ц.:</w:t>
      </w:r>
      <w:r w:rsidRPr="00452C06">
        <w:rPr>
          <w:rFonts w:ascii="Times New Roman" w:hAnsi="Times New Roman" w:cs="Times New Roman"/>
          <w:sz w:val="28"/>
          <w:szCs w:val="28"/>
          <w:u w:val="single"/>
        </w:rPr>
        <w:br/>
      </w:r>
    </w:p>
    <w:p w:rsidR="00452C06" w:rsidRDefault="00452C06" w:rsidP="00452C06">
      <w:pPr>
        <w:rPr>
          <w:rFonts w:ascii="Times New Roman" w:hAnsi="Times New Roman" w:cs="Times New Roman"/>
          <w:sz w:val="28"/>
          <w:szCs w:val="28"/>
        </w:rPr>
      </w:pPr>
      <w:r w:rsidRPr="00452C06">
        <w:rPr>
          <w:rFonts w:ascii="Times New Roman" w:hAnsi="Times New Roman" w:cs="Times New Roman"/>
          <w:sz w:val="28"/>
          <w:szCs w:val="28"/>
        </w:rPr>
        <w:t>1.1. Забезпечити методичний супровід педагогів у напрямі підготовки дітей до школи, з урахуванням вимог НУШ.</w:t>
      </w:r>
      <w:r w:rsidRPr="00452C06">
        <w:rPr>
          <w:rFonts w:ascii="Times New Roman" w:hAnsi="Times New Roman" w:cs="Times New Roman"/>
          <w:sz w:val="28"/>
          <w:szCs w:val="28"/>
        </w:rPr>
        <w:br/>
        <w:t xml:space="preserve">1.2. Опрацювати разом із вихователями старших груп </w:t>
      </w:r>
      <w:r>
        <w:rPr>
          <w:rFonts w:ascii="Times New Roman" w:hAnsi="Times New Roman" w:cs="Times New Roman"/>
          <w:sz w:val="28"/>
          <w:szCs w:val="28"/>
        </w:rPr>
        <w:t>р</w:t>
      </w:r>
      <w:r w:rsidRPr="00452C06">
        <w:rPr>
          <w:rFonts w:ascii="Times New Roman" w:hAnsi="Times New Roman" w:cs="Times New Roman"/>
          <w:sz w:val="28"/>
          <w:szCs w:val="28"/>
        </w:rPr>
        <w:t>озвивальна програма психологічної готовності дітей до навчання у школі «Крок до школи»</w:t>
      </w:r>
    </w:p>
    <w:p w:rsidR="00452C06" w:rsidRPr="00452C06" w:rsidRDefault="00452C06" w:rsidP="00452C06">
      <w:pPr>
        <w:rPr>
          <w:rFonts w:ascii="Times New Roman" w:hAnsi="Times New Roman" w:cs="Times New Roman"/>
          <w:b/>
          <w:sz w:val="28"/>
          <w:szCs w:val="28"/>
          <w:lang w:val="ru-RU"/>
        </w:rPr>
      </w:pPr>
      <w:r w:rsidRPr="00452C06">
        <w:rPr>
          <w:rFonts w:ascii="Times New Roman" w:hAnsi="Times New Roman" w:cs="Times New Roman"/>
          <w:sz w:val="28"/>
          <w:szCs w:val="28"/>
        </w:rPr>
        <w:t>1.3. Сприяти організації взаємодії між педагогами, психологом та батьками з метою формування у дітей позитивного ставлення до школи.</w:t>
      </w:r>
      <w:r w:rsidRPr="00452C06">
        <w:rPr>
          <w:rFonts w:ascii="Times New Roman" w:hAnsi="Times New Roman" w:cs="Times New Roman"/>
          <w:sz w:val="28"/>
          <w:szCs w:val="28"/>
        </w:rPr>
        <w:br/>
        <w:t>1.4. Забезпечити участь вихователів у методичних об’єднаннях, семінарах щодо формування шкільної зрілості.</w:t>
      </w:r>
    </w:p>
    <w:p w:rsidR="00F11D65" w:rsidRPr="00452C06" w:rsidRDefault="00F11D65" w:rsidP="00F11D65">
      <w:pPr>
        <w:pStyle w:val="1"/>
        <w:rPr>
          <w:sz w:val="28"/>
          <w:szCs w:val="28"/>
          <w:lang w:val="uk-UA"/>
        </w:rPr>
      </w:pPr>
      <w:r w:rsidRPr="00452C06">
        <w:rPr>
          <w:sz w:val="28"/>
          <w:szCs w:val="28"/>
          <w:lang w:val="uk-UA"/>
        </w:rPr>
        <w:t xml:space="preserve">2. </w:t>
      </w:r>
      <w:r w:rsidRPr="00452C06">
        <w:rPr>
          <w:sz w:val="28"/>
          <w:szCs w:val="28"/>
          <w:u w:val="single"/>
          <w:lang w:val="uk-UA"/>
        </w:rPr>
        <w:t>Практичному психологу Осадці М.І.</w:t>
      </w:r>
      <w:r w:rsidR="00452C06" w:rsidRPr="00452C06">
        <w:rPr>
          <w:sz w:val="28"/>
          <w:szCs w:val="28"/>
          <w:u w:val="single"/>
        </w:rPr>
        <w:t>:</w:t>
      </w:r>
    </w:p>
    <w:p w:rsidR="00452C06" w:rsidRPr="00452C06" w:rsidRDefault="00452C06" w:rsidP="00452C06">
      <w:pPr>
        <w:pStyle w:val="a3"/>
        <w:rPr>
          <w:sz w:val="28"/>
          <w:szCs w:val="28"/>
        </w:rPr>
      </w:pPr>
      <w:r w:rsidRPr="00452C06">
        <w:rPr>
          <w:sz w:val="28"/>
          <w:szCs w:val="28"/>
        </w:rPr>
        <w:t>2.1. Постійно інформувати вихователів та батьків про сучасні вимоги до першокласників та особливості їхнього психологічного розвитку.</w:t>
      </w:r>
      <w:r w:rsidRPr="00452C06">
        <w:rPr>
          <w:sz w:val="28"/>
          <w:szCs w:val="28"/>
        </w:rPr>
        <w:br/>
        <w:t>2.2. Здійснювати психологічний супровід дітей, приділяючи увагу адаптаційним процесам, таким як:</w:t>
      </w:r>
    </w:p>
    <w:p w:rsidR="00452C06" w:rsidRPr="00452C06" w:rsidRDefault="00452C06" w:rsidP="00452C06">
      <w:pPr>
        <w:pStyle w:val="a3"/>
        <w:numPr>
          <w:ilvl w:val="0"/>
          <w:numId w:val="25"/>
        </w:numPr>
        <w:rPr>
          <w:sz w:val="28"/>
          <w:szCs w:val="28"/>
        </w:rPr>
      </w:pPr>
      <w:r w:rsidRPr="00452C06">
        <w:rPr>
          <w:sz w:val="28"/>
          <w:szCs w:val="28"/>
        </w:rPr>
        <w:t>емоційний стан і збудженість;</w:t>
      </w:r>
    </w:p>
    <w:p w:rsidR="00452C06" w:rsidRPr="00452C06" w:rsidRDefault="00452C06" w:rsidP="00452C06">
      <w:pPr>
        <w:pStyle w:val="a3"/>
        <w:numPr>
          <w:ilvl w:val="0"/>
          <w:numId w:val="25"/>
        </w:numPr>
        <w:rPr>
          <w:sz w:val="28"/>
          <w:szCs w:val="28"/>
        </w:rPr>
      </w:pPr>
      <w:r w:rsidRPr="00452C06">
        <w:rPr>
          <w:sz w:val="28"/>
          <w:szCs w:val="28"/>
        </w:rPr>
        <w:t>рівень тривожності;</w:t>
      </w:r>
    </w:p>
    <w:p w:rsidR="00452C06" w:rsidRPr="00452C06" w:rsidRDefault="00452C06" w:rsidP="00452C06">
      <w:pPr>
        <w:pStyle w:val="a3"/>
        <w:numPr>
          <w:ilvl w:val="0"/>
          <w:numId w:val="25"/>
        </w:numPr>
        <w:rPr>
          <w:sz w:val="28"/>
          <w:szCs w:val="28"/>
        </w:rPr>
      </w:pPr>
      <w:r w:rsidRPr="00452C06">
        <w:rPr>
          <w:sz w:val="28"/>
          <w:szCs w:val="28"/>
        </w:rPr>
        <w:t>якість взаємодії з однолітками;</w:t>
      </w:r>
    </w:p>
    <w:p w:rsidR="00452C06" w:rsidRPr="00452C06" w:rsidRDefault="00452C06" w:rsidP="00452C06">
      <w:pPr>
        <w:pStyle w:val="a3"/>
        <w:numPr>
          <w:ilvl w:val="0"/>
          <w:numId w:val="25"/>
        </w:numPr>
        <w:rPr>
          <w:sz w:val="28"/>
          <w:szCs w:val="28"/>
        </w:rPr>
      </w:pPr>
      <w:r w:rsidRPr="00452C06">
        <w:rPr>
          <w:sz w:val="28"/>
          <w:szCs w:val="28"/>
        </w:rPr>
        <w:t>здатність зосереджуватись під час занять;</w:t>
      </w:r>
    </w:p>
    <w:p w:rsidR="00452C06" w:rsidRPr="00452C06" w:rsidRDefault="00452C06" w:rsidP="00452C06">
      <w:pPr>
        <w:pStyle w:val="a3"/>
        <w:numPr>
          <w:ilvl w:val="0"/>
          <w:numId w:val="25"/>
        </w:numPr>
        <w:rPr>
          <w:sz w:val="28"/>
          <w:szCs w:val="28"/>
        </w:rPr>
      </w:pPr>
      <w:r w:rsidRPr="00452C06">
        <w:rPr>
          <w:sz w:val="28"/>
          <w:szCs w:val="28"/>
        </w:rPr>
        <w:lastRenderedPageBreak/>
        <w:t>внутрішня замкненість або ізоляція.</w:t>
      </w:r>
      <w:r w:rsidRPr="00452C06">
        <w:rPr>
          <w:sz w:val="28"/>
          <w:szCs w:val="28"/>
        </w:rPr>
        <w:br/>
        <w:t xml:space="preserve">2.3. Проводити </w:t>
      </w:r>
      <w:proofErr w:type="spellStart"/>
      <w:r w:rsidRPr="00452C06">
        <w:rPr>
          <w:sz w:val="28"/>
          <w:szCs w:val="28"/>
        </w:rPr>
        <w:t>розвивально</w:t>
      </w:r>
      <w:proofErr w:type="spellEnd"/>
      <w:r w:rsidRPr="00452C06">
        <w:rPr>
          <w:sz w:val="28"/>
          <w:szCs w:val="28"/>
        </w:rPr>
        <w:t>-корекційні заняття з дітьми, які мають труднощі в поведінці,</w:t>
      </w:r>
      <w:r w:rsidRPr="00452C06">
        <w:t xml:space="preserve"> </w:t>
      </w:r>
      <w:r w:rsidRPr="00452C06">
        <w:rPr>
          <w:sz w:val="28"/>
          <w:szCs w:val="28"/>
        </w:rPr>
        <w:t>спілкуванні чи емоційній сфері.</w:t>
      </w:r>
      <w:r w:rsidRPr="00452C06">
        <w:rPr>
          <w:sz w:val="28"/>
          <w:szCs w:val="28"/>
        </w:rPr>
        <w:br/>
        <w:t>2.4. Проводити індивідуальні консультації з батьками, які звертаються з питаннями шкільної готовності дітей.</w:t>
      </w:r>
    </w:p>
    <w:p w:rsidR="00F11D65" w:rsidRPr="00452C06" w:rsidRDefault="00F11D65" w:rsidP="00F11D65">
      <w:pPr>
        <w:pStyle w:val="1"/>
        <w:jc w:val="both"/>
        <w:rPr>
          <w:sz w:val="28"/>
          <w:szCs w:val="28"/>
          <w:lang w:val="uk-UA"/>
        </w:rPr>
      </w:pPr>
      <w:r w:rsidRPr="00452C06">
        <w:rPr>
          <w:sz w:val="28"/>
          <w:szCs w:val="28"/>
          <w:lang w:val="uk-UA"/>
        </w:rPr>
        <w:t>3.</w:t>
      </w:r>
      <w:r w:rsidRPr="00452C06">
        <w:rPr>
          <w:sz w:val="28"/>
          <w:szCs w:val="28"/>
          <w:u w:val="single"/>
          <w:lang w:val="uk-UA"/>
        </w:rPr>
        <w:t xml:space="preserve"> Вихователям старших груп</w:t>
      </w:r>
      <w:r w:rsidRPr="00452C06">
        <w:rPr>
          <w:sz w:val="28"/>
          <w:szCs w:val="28"/>
          <w:lang w:val="uk-UA"/>
        </w:rPr>
        <w:t>:</w:t>
      </w:r>
    </w:p>
    <w:p w:rsidR="00F11D65" w:rsidRDefault="00452C06" w:rsidP="00452C06">
      <w:pPr>
        <w:pStyle w:val="1"/>
        <w:rPr>
          <w:b w:val="0"/>
          <w:sz w:val="28"/>
          <w:szCs w:val="28"/>
          <w:lang w:val="uk-UA"/>
        </w:rPr>
      </w:pPr>
      <w:r>
        <w:rPr>
          <w:b w:val="0"/>
          <w:sz w:val="28"/>
          <w:szCs w:val="28"/>
          <w:lang w:val="uk-UA"/>
        </w:rPr>
        <w:t xml:space="preserve">3.1. </w:t>
      </w:r>
      <w:r w:rsidRPr="00452C06">
        <w:rPr>
          <w:b w:val="0"/>
          <w:sz w:val="28"/>
          <w:szCs w:val="28"/>
          <w:lang w:val="uk-UA"/>
        </w:rPr>
        <w:t>Забезпечити індивідуальний та особистісно-орієнтований підхід у роботі з дітьми, підтримуючи всебічний розвиток кожної дитини.</w:t>
      </w:r>
      <w:r w:rsidRPr="00452C06">
        <w:rPr>
          <w:b w:val="0"/>
          <w:sz w:val="28"/>
          <w:szCs w:val="28"/>
          <w:lang w:val="uk-UA"/>
        </w:rPr>
        <w:br/>
      </w:r>
      <w:r w:rsidRPr="00452C06">
        <w:rPr>
          <w:b w:val="0"/>
          <w:sz w:val="28"/>
          <w:szCs w:val="28"/>
        </w:rPr>
        <w:t xml:space="preserve">3.2. </w:t>
      </w:r>
      <w:proofErr w:type="spellStart"/>
      <w:r w:rsidRPr="00452C06">
        <w:rPr>
          <w:b w:val="0"/>
          <w:sz w:val="28"/>
          <w:szCs w:val="28"/>
        </w:rPr>
        <w:t>Розвивати</w:t>
      </w:r>
      <w:proofErr w:type="spellEnd"/>
      <w:r w:rsidRPr="00452C06">
        <w:rPr>
          <w:b w:val="0"/>
          <w:sz w:val="28"/>
          <w:szCs w:val="28"/>
        </w:rPr>
        <w:t xml:space="preserve"> в </w:t>
      </w:r>
      <w:proofErr w:type="spellStart"/>
      <w:r w:rsidRPr="00452C06">
        <w:rPr>
          <w:b w:val="0"/>
          <w:sz w:val="28"/>
          <w:szCs w:val="28"/>
        </w:rPr>
        <w:t>дітей</w:t>
      </w:r>
      <w:proofErr w:type="spellEnd"/>
      <w:r w:rsidRPr="00452C06">
        <w:rPr>
          <w:b w:val="0"/>
          <w:sz w:val="28"/>
          <w:szCs w:val="28"/>
        </w:rPr>
        <w:t xml:space="preserve"> </w:t>
      </w:r>
      <w:proofErr w:type="spellStart"/>
      <w:r w:rsidRPr="00452C06">
        <w:rPr>
          <w:b w:val="0"/>
          <w:sz w:val="28"/>
          <w:szCs w:val="28"/>
        </w:rPr>
        <w:t>комунікативні</w:t>
      </w:r>
      <w:proofErr w:type="spellEnd"/>
      <w:r w:rsidRPr="00452C06">
        <w:rPr>
          <w:b w:val="0"/>
          <w:sz w:val="28"/>
          <w:szCs w:val="28"/>
        </w:rPr>
        <w:t xml:space="preserve"> та </w:t>
      </w:r>
      <w:proofErr w:type="spellStart"/>
      <w:proofErr w:type="gramStart"/>
      <w:r w:rsidRPr="00452C06">
        <w:rPr>
          <w:b w:val="0"/>
          <w:sz w:val="28"/>
          <w:szCs w:val="28"/>
        </w:rPr>
        <w:t>п</w:t>
      </w:r>
      <w:proofErr w:type="gramEnd"/>
      <w:r w:rsidRPr="00452C06">
        <w:rPr>
          <w:b w:val="0"/>
          <w:sz w:val="28"/>
          <w:szCs w:val="28"/>
        </w:rPr>
        <w:t>ізнавальні</w:t>
      </w:r>
      <w:proofErr w:type="spellEnd"/>
      <w:r w:rsidRPr="00452C06">
        <w:rPr>
          <w:b w:val="0"/>
          <w:sz w:val="28"/>
          <w:szCs w:val="28"/>
        </w:rPr>
        <w:t xml:space="preserve"> </w:t>
      </w:r>
      <w:proofErr w:type="spellStart"/>
      <w:r w:rsidRPr="00452C06">
        <w:rPr>
          <w:b w:val="0"/>
          <w:sz w:val="28"/>
          <w:szCs w:val="28"/>
        </w:rPr>
        <w:t>навички</w:t>
      </w:r>
      <w:proofErr w:type="spellEnd"/>
      <w:r w:rsidRPr="00452C06">
        <w:rPr>
          <w:b w:val="0"/>
          <w:sz w:val="28"/>
          <w:szCs w:val="28"/>
        </w:rPr>
        <w:t xml:space="preserve">, </w:t>
      </w:r>
      <w:proofErr w:type="spellStart"/>
      <w:r w:rsidRPr="00452C06">
        <w:rPr>
          <w:b w:val="0"/>
          <w:sz w:val="28"/>
          <w:szCs w:val="28"/>
        </w:rPr>
        <w:t>формувати</w:t>
      </w:r>
      <w:proofErr w:type="spellEnd"/>
      <w:r w:rsidRPr="00452C06">
        <w:rPr>
          <w:b w:val="0"/>
          <w:sz w:val="28"/>
          <w:szCs w:val="28"/>
        </w:rPr>
        <w:t xml:space="preserve"> </w:t>
      </w:r>
      <w:proofErr w:type="spellStart"/>
      <w:r w:rsidRPr="00452C06">
        <w:rPr>
          <w:b w:val="0"/>
          <w:sz w:val="28"/>
          <w:szCs w:val="28"/>
        </w:rPr>
        <w:t>позитивну</w:t>
      </w:r>
      <w:proofErr w:type="spellEnd"/>
      <w:r w:rsidRPr="00452C06">
        <w:rPr>
          <w:b w:val="0"/>
          <w:sz w:val="28"/>
          <w:szCs w:val="28"/>
        </w:rPr>
        <w:t xml:space="preserve"> </w:t>
      </w:r>
      <w:proofErr w:type="spellStart"/>
      <w:r w:rsidRPr="00452C06">
        <w:rPr>
          <w:b w:val="0"/>
          <w:sz w:val="28"/>
          <w:szCs w:val="28"/>
        </w:rPr>
        <w:t>мотивацію</w:t>
      </w:r>
      <w:proofErr w:type="spellEnd"/>
      <w:r w:rsidRPr="00452C06">
        <w:rPr>
          <w:b w:val="0"/>
          <w:sz w:val="28"/>
          <w:szCs w:val="28"/>
        </w:rPr>
        <w:t xml:space="preserve"> до </w:t>
      </w:r>
      <w:proofErr w:type="spellStart"/>
      <w:r w:rsidRPr="00452C06">
        <w:rPr>
          <w:b w:val="0"/>
          <w:sz w:val="28"/>
          <w:szCs w:val="28"/>
        </w:rPr>
        <w:t>навчання</w:t>
      </w:r>
      <w:proofErr w:type="spellEnd"/>
      <w:r w:rsidRPr="00452C06">
        <w:rPr>
          <w:b w:val="0"/>
          <w:sz w:val="28"/>
          <w:szCs w:val="28"/>
        </w:rPr>
        <w:t>.</w:t>
      </w:r>
      <w:r w:rsidRPr="00452C06">
        <w:rPr>
          <w:b w:val="0"/>
          <w:sz w:val="28"/>
          <w:szCs w:val="28"/>
        </w:rPr>
        <w:br/>
        <w:t xml:space="preserve">3.3. Активно </w:t>
      </w:r>
      <w:proofErr w:type="spellStart"/>
      <w:r w:rsidRPr="00452C06">
        <w:rPr>
          <w:b w:val="0"/>
          <w:sz w:val="28"/>
          <w:szCs w:val="28"/>
        </w:rPr>
        <w:t>використовувати</w:t>
      </w:r>
      <w:proofErr w:type="spellEnd"/>
      <w:r w:rsidRPr="00452C06">
        <w:rPr>
          <w:b w:val="0"/>
          <w:sz w:val="28"/>
          <w:szCs w:val="28"/>
        </w:rPr>
        <w:t xml:space="preserve"> </w:t>
      </w:r>
      <w:proofErr w:type="spellStart"/>
      <w:r w:rsidRPr="00452C06">
        <w:rPr>
          <w:b w:val="0"/>
          <w:sz w:val="28"/>
          <w:szCs w:val="28"/>
        </w:rPr>
        <w:t>авторські</w:t>
      </w:r>
      <w:proofErr w:type="spellEnd"/>
      <w:r w:rsidRPr="00452C06">
        <w:rPr>
          <w:b w:val="0"/>
          <w:sz w:val="28"/>
          <w:szCs w:val="28"/>
        </w:rPr>
        <w:t xml:space="preserve"> </w:t>
      </w:r>
      <w:proofErr w:type="spellStart"/>
      <w:r w:rsidRPr="00452C06">
        <w:rPr>
          <w:b w:val="0"/>
          <w:sz w:val="28"/>
          <w:szCs w:val="28"/>
        </w:rPr>
        <w:t>дидактичні</w:t>
      </w:r>
      <w:proofErr w:type="spellEnd"/>
      <w:r w:rsidRPr="00452C06">
        <w:rPr>
          <w:b w:val="0"/>
          <w:sz w:val="28"/>
          <w:szCs w:val="28"/>
        </w:rPr>
        <w:t xml:space="preserve"> </w:t>
      </w:r>
      <w:proofErr w:type="spellStart"/>
      <w:r w:rsidRPr="00452C06">
        <w:rPr>
          <w:b w:val="0"/>
          <w:sz w:val="28"/>
          <w:szCs w:val="28"/>
        </w:rPr>
        <w:t>розробки</w:t>
      </w:r>
      <w:proofErr w:type="spellEnd"/>
      <w:r w:rsidRPr="00452C06">
        <w:rPr>
          <w:b w:val="0"/>
          <w:sz w:val="28"/>
          <w:szCs w:val="28"/>
        </w:rPr>
        <w:t xml:space="preserve">, </w:t>
      </w:r>
      <w:proofErr w:type="spellStart"/>
      <w:r w:rsidRPr="00452C06">
        <w:rPr>
          <w:b w:val="0"/>
          <w:sz w:val="28"/>
          <w:szCs w:val="28"/>
        </w:rPr>
        <w:t>сучасні</w:t>
      </w:r>
      <w:proofErr w:type="spellEnd"/>
      <w:r w:rsidRPr="00452C06">
        <w:rPr>
          <w:b w:val="0"/>
          <w:sz w:val="28"/>
          <w:szCs w:val="28"/>
        </w:rPr>
        <w:t xml:space="preserve"> </w:t>
      </w:r>
      <w:proofErr w:type="spellStart"/>
      <w:r w:rsidRPr="00452C06">
        <w:rPr>
          <w:b w:val="0"/>
          <w:sz w:val="28"/>
          <w:szCs w:val="28"/>
        </w:rPr>
        <w:t>парціальні</w:t>
      </w:r>
      <w:proofErr w:type="spellEnd"/>
      <w:r w:rsidRPr="00452C06">
        <w:rPr>
          <w:b w:val="0"/>
          <w:sz w:val="28"/>
          <w:szCs w:val="28"/>
        </w:rPr>
        <w:t xml:space="preserve"> </w:t>
      </w:r>
      <w:proofErr w:type="spellStart"/>
      <w:r w:rsidRPr="00452C06">
        <w:rPr>
          <w:b w:val="0"/>
          <w:sz w:val="28"/>
          <w:szCs w:val="28"/>
        </w:rPr>
        <w:t>програми</w:t>
      </w:r>
      <w:proofErr w:type="spellEnd"/>
      <w:r w:rsidRPr="00452C06">
        <w:rPr>
          <w:b w:val="0"/>
          <w:sz w:val="28"/>
          <w:szCs w:val="28"/>
        </w:rPr>
        <w:t xml:space="preserve">, </w:t>
      </w:r>
      <w:proofErr w:type="spellStart"/>
      <w:r w:rsidRPr="00452C06">
        <w:rPr>
          <w:b w:val="0"/>
          <w:sz w:val="28"/>
          <w:szCs w:val="28"/>
        </w:rPr>
        <w:t>інноваційні</w:t>
      </w:r>
      <w:proofErr w:type="spellEnd"/>
      <w:r w:rsidRPr="00452C06">
        <w:rPr>
          <w:b w:val="0"/>
          <w:sz w:val="28"/>
          <w:szCs w:val="28"/>
        </w:rPr>
        <w:t xml:space="preserve"> </w:t>
      </w:r>
      <w:proofErr w:type="spellStart"/>
      <w:r w:rsidRPr="00452C06">
        <w:rPr>
          <w:b w:val="0"/>
          <w:sz w:val="28"/>
          <w:szCs w:val="28"/>
        </w:rPr>
        <w:t>методи</w:t>
      </w:r>
      <w:proofErr w:type="spellEnd"/>
      <w:r w:rsidRPr="00452C06">
        <w:rPr>
          <w:b w:val="0"/>
          <w:sz w:val="28"/>
          <w:szCs w:val="28"/>
        </w:rPr>
        <w:t xml:space="preserve"> та </w:t>
      </w:r>
      <w:proofErr w:type="spellStart"/>
      <w:r w:rsidRPr="00452C06">
        <w:rPr>
          <w:b w:val="0"/>
          <w:sz w:val="28"/>
          <w:szCs w:val="28"/>
        </w:rPr>
        <w:t>засоби</w:t>
      </w:r>
      <w:proofErr w:type="spellEnd"/>
      <w:r w:rsidRPr="00452C06">
        <w:rPr>
          <w:b w:val="0"/>
          <w:sz w:val="28"/>
          <w:szCs w:val="28"/>
        </w:rPr>
        <w:t xml:space="preserve"> </w:t>
      </w:r>
      <w:proofErr w:type="spellStart"/>
      <w:r w:rsidRPr="00452C06">
        <w:rPr>
          <w:b w:val="0"/>
          <w:sz w:val="28"/>
          <w:szCs w:val="28"/>
        </w:rPr>
        <w:t>навчання</w:t>
      </w:r>
      <w:proofErr w:type="spellEnd"/>
      <w:r w:rsidRPr="00452C06">
        <w:rPr>
          <w:b w:val="0"/>
          <w:sz w:val="28"/>
          <w:szCs w:val="28"/>
        </w:rPr>
        <w:t xml:space="preserve">, </w:t>
      </w:r>
      <w:proofErr w:type="spellStart"/>
      <w:r w:rsidRPr="00452C06">
        <w:rPr>
          <w:b w:val="0"/>
          <w:sz w:val="28"/>
          <w:szCs w:val="28"/>
        </w:rPr>
        <w:t>спрямовані</w:t>
      </w:r>
      <w:proofErr w:type="spellEnd"/>
      <w:r w:rsidRPr="00452C06">
        <w:rPr>
          <w:b w:val="0"/>
          <w:sz w:val="28"/>
          <w:szCs w:val="28"/>
        </w:rPr>
        <w:t xml:space="preserve"> на </w:t>
      </w:r>
      <w:proofErr w:type="spellStart"/>
      <w:proofErr w:type="gramStart"/>
      <w:r w:rsidRPr="00452C06">
        <w:rPr>
          <w:b w:val="0"/>
          <w:sz w:val="28"/>
          <w:szCs w:val="28"/>
        </w:rPr>
        <w:t>п</w:t>
      </w:r>
      <w:proofErr w:type="gramEnd"/>
      <w:r w:rsidRPr="00452C06">
        <w:rPr>
          <w:b w:val="0"/>
          <w:sz w:val="28"/>
          <w:szCs w:val="28"/>
        </w:rPr>
        <w:t>ідготовку</w:t>
      </w:r>
      <w:proofErr w:type="spellEnd"/>
      <w:r w:rsidRPr="00452C06">
        <w:rPr>
          <w:b w:val="0"/>
          <w:sz w:val="28"/>
          <w:szCs w:val="28"/>
        </w:rPr>
        <w:t xml:space="preserve"> до </w:t>
      </w:r>
      <w:proofErr w:type="spellStart"/>
      <w:r w:rsidRPr="00452C06">
        <w:rPr>
          <w:b w:val="0"/>
          <w:sz w:val="28"/>
          <w:szCs w:val="28"/>
        </w:rPr>
        <w:t>школи</w:t>
      </w:r>
      <w:proofErr w:type="spellEnd"/>
      <w:r w:rsidRPr="00452C06">
        <w:rPr>
          <w:b w:val="0"/>
          <w:sz w:val="28"/>
          <w:szCs w:val="28"/>
        </w:rPr>
        <w:t>.</w:t>
      </w:r>
      <w:r w:rsidRPr="00452C06">
        <w:rPr>
          <w:b w:val="0"/>
          <w:sz w:val="28"/>
          <w:szCs w:val="28"/>
        </w:rPr>
        <w:br/>
        <w:t xml:space="preserve">3.4. </w:t>
      </w:r>
      <w:proofErr w:type="spellStart"/>
      <w:r w:rsidRPr="00452C06">
        <w:rPr>
          <w:b w:val="0"/>
          <w:sz w:val="28"/>
          <w:szCs w:val="28"/>
        </w:rPr>
        <w:t>Проводити</w:t>
      </w:r>
      <w:proofErr w:type="spellEnd"/>
      <w:r w:rsidRPr="00452C06">
        <w:rPr>
          <w:b w:val="0"/>
          <w:sz w:val="28"/>
          <w:szCs w:val="28"/>
        </w:rPr>
        <w:t xml:space="preserve"> </w:t>
      </w:r>
      <w:proofErr w:type="spellStart"/>
      <w:r w:rsidRPr="00452C06">
        <w:rPr>
          <w:b w:val="0"/>
          <w:sz w:val="28"/>
          <w:szCs w:val="28"/>
        </w:rPr>
        <w:t>індивідуальні</w:t>
      </w:r>
      <w:proofErr w:type="spellEnd"/>
      <w:r w:rsidRPr="00452C06">
        <w:rPr>
          <w:b w:val="0"/>
          <w:sz w:val="28"/>
          <w:szCs w:val="28"/>
        </w:rPr>
        <w:t xml:space="preserve"> </w:t>
      </w:r>
      <w:proofErr w:type="spellStart"/>
      <w:r w:rsidRPr="00452C06">
        <w:rPr>
          <w:b w:val="0"/>
          <w:sz w:val="28"/>
          <w:szCs w:val="28"/>
        </w:rPr>
        <w:t>бесіди</w:t>
      </w:r>
      <w:proofErr w:type="spellEnd"/>
      <w:r w:rsidRPr="00452C06">
        <w:rPr>
          <w:b w:val="0"/>
          <w:sz w:val="28"/>
          <w:szCs w:val="28"/>
        </w:rPr>
        <w:t xml:space="preserve"> з батьками </w:t>
      </w:r>
      <w:proofErr w:type="spellStart"/>
      <w:r w:rsidRPr="00452C06">
        <w:rPr>
          <w:b w:val="0"/>
          <w:sz w:val="28"/>
          <w:szCs w:val="28"/>
        </w:rPr>
        <w:t>щодо</w:t>
      </w:r>
      <w:proofErr w:type="spellEnd"/>
      <w:r w:rsidRPr="00452C06">
        <w:rPr>
          <w:b w:val="0"/>
          <w:sz w:val="28"/>
          <w:szCs w:val="28"/>
        </w:rPr>
        <w:t xml:space="preserve"> </w:t>
      </w:r>
      <w:proofErr w:type="spellStart"/>
      <w:r w:rsidRPr="00452C06">
        <w:rPr>
          <w:b w:val="0"/>
          <w:sz w:val="28"/>
          <w:szCs w:val="28"/>
        </w:rPr>
        <w:t>розвитку</w:t>
      </w:r>
      <w:proofErr w:type="spellEnd"/>
      <w:r w:rsidRPr="00452C06">
        <w:rPr>
          <w:b w:val="0"/>
          <w:sz w:val="28"/>
          <w:szCs w:val="28"/>
        </w:rPr>
        <w:t xml:space="preserve"> </w:t>
      </w:r>
      <w:proofErr w:type="spellStart"/>
      <w:r w:rsidRPr="00452C06">
        <w:rPr>
          <w:b w:val="0"/>
          <w:sz w:val="28"/>
          <w:szCs w:val="28"/>
        </w:rPr>
        <w:t>дітей</w:t>
      </w:r>
      <w:proofErr w:type="spellEnd"/>
      <w:r w:rsidRPr="00452C06">
        <w:rPr>
          <w:b w:val="0"/>
          <w:sz w:val="28"/>
          <w:szCs w:val="28"/>
        </w:rPr>
        <w:t xml:space="preserve">, </w:t>
      </w:r>
      <w:proofErr w:type="spellStart"/>
      <w:r w:rsidRPr="00452C06">
        <w:rPr>
          <w:b w:val="0"/>
          <w:sz w:val="28"/>
          <w:szCs w:val="28"/>
        </w:rPr>
        <w:t>надавати</w:t>
      </w:r>
      <w:proofErr w:type="spellEnd"/>
      <w:r w:rsidRPr="00452C06">
        <w:rPr>
          <w:b w:val="0"/>
          <w:sz w:val="28"/>
          <w:szCs w:val="28"/>
        </w:rPr>
        <w:t xml:space="preserve"> </w:t>
      </w:r>
      <w:proofErr w:type="spellStart"/>
      <w:r w:rsidRPr="00452C06">
        <w:rPr>
          <w:b w:val="0"/>
          <w:sz w:val="28"/>
          <w:szCs w:val="28"/>
        </w:rPr>
        <w:t>рекомендації</w:t>
      </w:r>
      <w:proofErr w:type="spellEnd"/>
      <w:r w:rsidRPr="00452C06">
        <w:rPr>
          <w:b w:val="0"/>
          <w:sz w:val="28"/>
          <w:szCs w:val="28"/>
        </w:rPr>
        <w:t xml:space="preserve"> </w:t>
      </w:r>
      <w:proofErr w:type="spellStart"/>
      <w:r w:rsidRPr="00452C06">
        <w:rPr>
          <w:b w:val="0"/>
          <w:sz w:val="28"/>
          <w:szCs w:val="28"/>
        </w:rPr>
        <w:t>щодо</w:t>
      </w:r>
      <w:proofErr w:type="spellEnd"/>
      <w:r w:rsidRPr="00452C06">
        <w:rPr>
          <w:b w:val="0"/>
          <w:sz w:val="28"/>
          <w:szCs w:val="28"/>
        </w:rPr>
        <w:t xml:space="preserve"> </w:t>
      </w:r>
      <w:proofErr w:type="spellStart"/>
      <w:r w:rsidRPr="00452C06">
        <w:rPr>
          <w:b w:val="0"/>
          <w:sz w:val="28"/>
          <w:szCs w:val="28"/>
        </w:rPr>
        <w:t>домашньої</w:t>
      </w:r>
      <w:proofErr w:type="spellEnd"/>
      <w:r w:rsidRPr="00452C06">
        <w:rPr>
          <w:b w:val="0"/>
          <w:sz w:val="28"/>
          <w:szCs w:val="28"/>
        </w:rPr>
        <w:t xml:space="preserve"> </w:t>
      </w:r>
      <w:proofErr w:type="spellStart"/>
      <w:proofErr w:type="gramStart"/>
      <w:r w:rsidRPr="00452C06">
        <w:rPr>
          <w:b w:val="0"/>
          <w:sz w:val="28"/>
          <w:szCs w:val="28"/>
        </w:rPr>
        <w:t>п</w:t>
      </w:r>
      <w:proofErr w:type="gramEnd"/>
      <w:r w:rsidRPr="00452C06">
        <w:rPr>
          <w:b w:val="0"/>
          <w:sz w:val="28"/>
          <w:szCs w:val="28"/>
        </w:rPr>
        <w:t>ідтримки</w:t>
      </w:r>
      <w:proofErr w:type="spellEnd"/>
      <w:r w:rsidRPr="00452C06">
        <w:rPr>
          <w:b w:val="0"/>
          <w:sz w:val="28"/>
          <w:szCs w:val="28"/>
        </w:rPr>
        <w:t>.</w:t>
      </w:r>
      <w:r w:rsidRPr="00452C06">
        <w:rPr>
          <w:b w:val="0"/>
          <w:sz w:val="28"/>
          <w:szCs w:val="28"/>
        </w:rPr>
        <w:br/>
        <w:t xml:space="preserve">3.5. </w:t>
      </w:r>
      <w:proofErr w:type="spellStart"/>
      <w:r w:rsidRPr="00452C06">
        <w:rPr>
          <w:b w:val="0"/>
          <w:sz w:val="28"/>
          <w:szCs w:val="28"/>
        </w:rPr>
        <w:t>Оновлювати</w:t>
      </w:r>
      <w:proofErr w:type="spellEnd"/>
      <w:r w:rsidRPr="00452C06">
        <w:rPr>
          <w:b w:val="0"/>
          <w:sz w:val="28"/>
          <w:szCs w:val="28"/>
        </w:rPr>
        <w:t xml:space="preserve"> </w:t>
      </w:r>
      <w:proofErr w:type="spellStart"/>
      <w:r w:rsidRPr="00452C06">
        <w:rPr>
          <w:b w:val="0"/>
          <w:sz w:val="28"/>
          <w:szCs w:val="28"/>
        </w:rPr>
        <w:t>змі</w:t>
      </w:r>
      <w:proofErr w:type="gramStart"/>
      <w:r w:rsidRPr="00452C06">
        <w:rPr>
          <w:b w:val="0"/>
          <w:sz w:val="28"/>
          <w:szCs w:val="28"/>
        </w:rPr>
        <w:t>ст</w:t>
      </w:r>
      <w:proofErr w:type="spellEnd"/>
      <w:proofErr w:type="gramEnd"/>
      <w:r w:rsidRPr="00452C06">
        <w:rPr>
          <w:b w:val="0"/>
          <w:sz w:val="28"/>
          <w:szCs w:val="28"/>
        </w:rPr>
        <w:t xml:space="preserve"> </w:t>
      </w:r>
      <w:proofErr w:type="spellStart"/>
      <w:r w:rsidRPr="00452C06">
        <w:rPr>
          <w:b w:val="0"/>
          <w:sz w:val="28"/>
          <w:szCs w:val="28"/>
        </w:rPr>
        <w:t>освітнього</w:t>
      </w:r>
      <w:proofErr w:type="spellEnd"/>
      <w:r w:rsidRPr="00452C06">
        <w:rPr>
          <w:b w:val="0"/>
          <w:sz w:val="28"/>
          <w:szCs w:val="28"/>
        </w:rPr>
        <w:t xml:space="preserve"> </w:t>
      </w:r>
      <w:proofErr w:type="spellStart"/>
      <w:r w:rsidRPr="00452C06">
        <w:rPr>
          <w:b w:val="0"/>
          <w:sz w:val="28"/>
          <w:szCs w:val="28"/>
        </w:rPr>
        <w:t>процесу</w:t>
      </w:r>
      <w:proofErr w:type="spellEnd"/>
      <w:r w:rsidRPr="00452C06">
        <w:rPr>
          <w:b w:val="0"/>
          <w:sz w:val="28"/>
          <w:szCs w:val="28"/>
        </w:rPr>
        <w:t xml:space="preserve"> </w:t>
      </w:r>
      <w:proofErr w:type="spellStart"/>
      <w:r w:rsidRPr="00452C06">
        <w:rPr>
          <w:b w:val="0"/>
          <w:sz w:val="28"/>
          <w:szCs w:val="28"/>
        </w:rPr>
        <w:t>відповідно</w:t>
      </w:r>
      <w:proofErr w:type="spellEnd"/>
      <w:r w:rsidRPr="00452C06">
        <w:rPr>
          <w:b w:val="0"/>
          <w:sz w:val="28"/>
          <w:szCs w:val="28"/>
        </w:rPr>
        <w:t xml:space="preserve"> до </w:t>
      </w:r>
      <w:proofErr w:type="spellStart"/>
      <w:r w:rsidRPr="00452C06">
        <w:rPr>
          <w:b w:val="0"/>
          <w:sz w:val="28"/>
          <w:szCs w:val="28"/>
        </w:rPr>
        <w:t>вимог</w:t>
      </w:r>
      <w:proofErr w:type="spellEnd"/>
      <w:r w:rsidRPr="00452C06">
        <w:rPr>
          <w:b w:val="0"/>
          <w:sz w:val="28"/>
          <w:szCs w:val="28"/>
        </w:rPr>
        <w:t xml:space="preserve"> НУШ, з </w:t>
      </w:r>
      <w:proofErr w:type="spellStart"/>
      <w:r w:rsidRPr="00452C06">
        <w:rPr>
          <w:b w:val="0"/>
          <w:sz w:val="28"/>
          <w:szCs w:val="28"/>
        </w:rPr>
        <w:t>урахуванням</w:t>
      </w:r>
      <w:proofErr w:type="spellEnd"/>
      <w:r w:rsidRPr="00452C06">
        <w:rPr>
          <w:b w:val="0"/>
          <w:sz w:val="28"/>
          <w:szCs w:val="28"/>
        </w:rPr>
        <w:t xml:space="preserve"> </w:t>
      </w:r>
      <w:proofErr w:type="spellStart"/>
      <w:r w:rsidRPr="00452C06">
        <w:rPr>
          <w:b w:val="0"/>
          <w:sz w:val="28"/>
          <w:szCs w:val="28"/>
        </w:rPr>
        <w:t>результатів</w:t>
      </w:r>
      <w:proofErr w:type="spellEnd"/>
      <w:r w:rsidRPr="00452C06">
        <w:rPr>
          <w:b w:val="0"/>
          <w:sz w:val="28"/>
          <w:szCs w:val="28"/>
        </w:rPr>
        <w:t xml:space="preserve"> </w:t>
      </w:r>
      <w:proofErr w:type="spellStart"/>
      <w:r w:rsidRPr="00452C06">
        <w:rPr>
          <w:b w:val="0"/>
          <w:sz w:val="28"/>
          <w:szCs w:val="28"/>
        </w:rPr>
        <w:t>спостережень</w:t>
      </w:r>
      <w:proofErr w:type="spellEnd"/>
      <w:r w:rsidRPr="00452C06">
        <w:rPr>
          <w:b w:val="0"/>
          <w:sz w:val="28"/>
          <w:szCs w:val="28"/>
        </w:rPr>
        <w:t xml:space="preserve"> та </w:t>
      </w:r>
      <w:proofErr w:type="spellStart"/>
      <w:r w:rsidRPr="00452C06">
        <w:rPr>
          <w:b w:val="0"/>
          <w:sz w:val="28"/>
          <w:szCs w:val="28"/>
        </w:rPr>
        <w:t>діагностики</w:t>
      </w:r>
      <w:proofErr w:type="spellEnd"/>
      <w:r w:rsidRPr="00452C06">
        <w:rPr>
          <w:b w:val="0"/>
          <w:sz w:val="28"/>
          <w:szCs w:val="28"/>
        </w:rPr>
        <w:t>.</w:t>
      </w:r>
    </w:p>
    <w:p w:rsidR="00452C06" w:rsidRPr="00452C06" w:rsidRDefault="00452C06" w:rsidP="00452C06">
      <w:pPr>
        <w:pStyle w:val="1"/>
        <w:rPr>
          <w:b w:val="0"/>
          <w:sz w:val="28"/>
          <w:szCs w:val="28"/>
          <w:lang w:val="uk-UA"/>
        </w:rPr>
      </w:pPr>
    </w:p>
    <w:p w:rsidR="006C6EC4" w:rsidRPr="00452C06" w:rsidRDefault="003D5F04" w:rsidP="003D5F04">
      <w:pPr>
        <w:rPr>
          <w:rFonts w:ascii="Times New Roman" w:hAnsi="Times New Roman" w:cs="Times New Roman"/>
          <w:sz w:val="28"/>
          <w:szCs w:val="28"/>
        </w:rPr>
      </w:pPr>
      <w:r w:rsidRPr="00452C06">
        <w:rPr>
          <w:rFonts w:ascii="Times New Roman" w:hAnsi="Times New Roman" w:cs="Times New Roman"/>
          <w:sz w:val="28"/>
          <w:szCs w:val="28"/>
        </w:rPr>
        <w:t xml:space="preserve">Вихователь-методист                                          </w:t>
      </w:r>
      <w:r w:rsidR="00452C06">
        <w:rPr>
          <w:rFonts w:ascii="Times New Roman" w:hAnsi="Times New Roman" w:cs="Times New Roman"/>
          <w:sz w:val="28"/>
          <w:szCs w:val="28"/>
        </w:rPr>
        <w:t xml:space="preserve">   </w:t>
      </w:r>
      <w:r w:rsidR="00F34141">
        <w:rPr>
          <w:rFonts w:ascii="Times New Roman" w:hAnsi="Times New Roman" w:cs="Times New Roman"/>
          <w:sz w:val="28"/>
          <w:szCs w:val="28"/>
        </w:rPr>
        <w:t xml:space="preserve">  </w:t>
      </w:r>
      <w:r w:rsidR="00452C06">
        <w:rPr>
          <w:rFonts w:ascii="Times New Roman" w:hAnsi="Times New Roman" w:cs="Times New Roman"/>
          <w:sz w:val="28"/>
          <w:szCs w:val="28"/>
        </w:rPr>
        <w:t xml:space="preserve">  </w:t>
      </w:r>
      <w:r w:rsidRPr="00452C06">
        <w:rPr>
          <w:rFonts w:ascii="Times New Roman" w:hAnsi="Times New Roman" w:cs="Times New Roman"/>
          <w:sz w:val="28"/>
          <w:szCs w:val="28"/>
        </w:rPr>
        <w:t xml:space="preserve">   Олійник Л.Ц.</w:t>
      </w:r>
    </w:p>
    <w:p w:rsidR="005A06CF" w:rsidRPr="00452C06" w:rsidRDefault="005A06CF" w:rsidP="003D5F04">
      <w:pPr>
        <w:rPr>
          <w:rFonts w:ascii="Times New Roman" w:hAnsi="Times New Roman" w:cs="Times New Roman"/>
          <w:sz w:val="28"/>
          <w:szCs w:val="28"/>
        </w:rPr>
      </w:pPr>
      <w:r w:rsidRPr="00452C06">
        <w:rPr>
          <w:rFonts w:ascii="Times New Roman" w:hAnsi="Times New Roman" w:cs="Times New Roman"/>
          <w:sz w:val="28"/>
          <w:szCs w:val="28"/>
        </w:rPr>
        <w:t xml:space="preserve">Практичний психолог                                                    </w:t>
      </w:r>
      <w:proofErr w:type="spellStart"/>
      <w:r w:rsidRPr="00452C06">
        <w:rPr>
          <w:rFonts w:ascii="Times New Roman" w:hAnsi="Times New Roman" w:cs="Times New Roman"/>
          <w:sz w:val="28"/>
          <w:szCs w:val="28"/>
        </w:rPr>
        <w:t>Осадця</w:t>
      </w:r>
      <w:proofErr w:type="spellEnd"/>
      <w:r w:rsidRPr="00452C06">
        <w:rPr>
          <w:rFonts w:ascii="Times New Roman" w:hAnsi="Times New Roman" w:cs="Times New Roman"/>
          <w:sz w:val="28"/>
          <w:szCs w:val="28"/>
        </w:rPr>
        <w:t xml:space="preserve"> М.І.</w:t>
      </w:r>
    </w:p>
    <w:p w:rsidR="00D33FFF" w:rsidRPr="00452C06" w:rsidRDefault="00D33FFF" w:rsidP="00D33FFF">
      <w:pPr>
        <w:jc w:val="both"/>
        <w:rPr>
          <w:rFonts w:ascii="Times New Roman" w:hAnsi="Times New Roman" w:cs="Times New Roman"/>
          <w:sz w:val="28"/>
          <w:szCs w:val="28"/>
        </w:rPr>
      </w:pPr>
    </w:p>
    <w:p w:rsidR="00D33FFF" w:rsidRPr="00452C06" w:rsidRDefault="00D33FFF" w:rsidP="00D33FFF">
      <w:pPr>
        <w:rPr>
          <w:rFonts w:ascii="Times New Roman" w:hAnsi="Times New Roman" w:cs="Times New Roman"/>
          <w:sz w:val="28"/>
          <w:szCs w:val="28"/>
        </w:rPr>
      </w:pPr>
    </w:p>
    <w:p w:rsidR="00D33FFF" w:rsidRPr="00452C06" w:rsidRDefault="00D33FFF" w:rsidP="00D33FFF">
      <w:pPr>
        <w:rPr>
          <w:rFonts w:ascii="Times New Roman" w:hAnsi="Times New Roman" w:cs="Times New Roman"/>
          <w:sz w:val="28"/>
          <w:szCs w:val="28"/>
        </w:rPr>
      </w:pPr>
    </w:p>
    <w:p w:rsidR="00D33FFF" w:rsidRPr="00571CD1" w:rsidRDefault="00D33FFF" w:rsidP="00D33FFF">
      <w:pPr>
        <w:rPr>
          <w:rFonts w:ascii="Times New Roman" w:hAnsi="Times New Roman" w:cs="Times New Roman"/>
          <w:sz w:val="28"/>
          <w:szCs w:val="28"/>
        </w:rPr>
      </w:pPr>
    </w:p>
    <w:p w:rsidR="00D33FFF" w:rsidRPr="00571CD1" w:rsidRDefault="00D33FFF" w:rsidP="00D33FFF">
      <w:pPr>
        <w:rPr>
          <w:rFonts w:ascii="Times New Roman" w:hAnsi="Times New Roman" w:cs="Times New Roman"/>
          <w:sz w:val="28"/>
          <w:szCs w:val="28"/>
        </w:rPr>
      </w:pPr>
    </w:p>
    <w:p w:rsidR="00F11D65" w:rsidRDefault="00F11D65" w:rsidP="00CF56C5">
      <w:pPr>
        <w:pStyle w:val="1"/>
        <w:jc w:val="both"/>
        <w:rPr>
          <w:sz w:val="24"/>
          <w:szCs w:val="24"/>
          <w:lang w:val="uk-UA"/>
        </w:rPr>
      </w:pPr>
    </w:p>
    <w:p w:rsidR="00F11D65" w:rsidRDefault="00F11D65" w:rsidP="00CF56C5">
      <w:pPr>
        <w:pStyle w:val="1"/>
        <w:jc w:val="both"/>
        <w:rPr>
          <w:sz w:val="24"/>
          <w:szCs w:val="24"/>
          <w:lang w:val="uk-UA"/>
        </w:rPr>
      </w:pPr>
    </w:p>
    <w:p w:rsidR="00F11D65" w:rsidRDefault="00F11D65" w:rsidP="00CF56C5">
      <w:pPr>
        <w:pStyle w:val="1"/>
        <w:jc w:val="both"/>
        <w:rPr>
          <w:sz w:val="24"/>
          <w:szCs w:val="24"/>
          <w:lang w:val="uk-UA"/>
        </w:rPr>
      </w:pPr>
    </w:p>
    <w:p w:rsidR="00F11D65" w:rsidRDefault="00F11D65" w:rsidP="00CF56C5">
      <w:pPr>
        <w:pStyle w:val="1"/>
        <w:jc w:val="both"/>
        <w:rPr>
          <w:sz w:val="24"/>
          <w:szCs w:val="24"/>
          <w:lang w:val="uk-UA"/>
        </w:rPr>
      </w:pPr>
    </w:p>
    <w:p w:rsidR="00F11D65" w:rsidRDefault="00F11D65" w:rsidP="00CF56C5">
      <w:pPr>
        <w:pStyle w:val="1"/>
        <w:jc w:val="both"/>
        <w:rPr>
          <w:sz w:val="24"/>
          <w:szCs w:val="24"/>
          <w:lang w:val="uk-UA"/>
        </w:rPr>
      </w:pPr>
    </w:p>
    <w:p w:rsidR="00F11D65" w:rsidRDefault="00F11D65" w:rsidP="00CF56C5">
      <w:pPr>
        <w:pStyle w:val="1"/>
        <w:jc w:val="both"/>
        <w:rPr>
          <w:sz w:val="24"/>
          <w:szCs w:val="24"/>
          <w:lang w:val="uk-UA"/>
        </w:rPr>
      </w:pPr>
    </w:p>
    <w:p w:rsidR="00CF56C5" w:rsidRPr="00422DE4" w:rsidRDefault="00CF56C5" w:rsidP="006B4C23">
      <w:pPr>
        <w:widowControl w:val="0"/>
        <w:shd w:val="clear" w:color="auto" w:fill="FFFFFF"/>
        <w:tabs>
          <w:tab w:val="left" w:pos="931"/>
        </w:tabs>
        <w:autoSpaceDE w:val="0"/>
        <w:autoSpaceDN w:val="0"/>
        <w:adjustRightInd w:val="0"/>
        <w:spacing w:after="0"/>
        <w:ind w:right="57"/>
        <w:rPr>
          <w:rFonts w:ascii="Times New Roman" w:hAnsi="Times New Roman" w:cs="Times New Roman"/>
          <w:sz w:val="24"/>
          <w:szCs w:val="24"/>
        </w:rPr>
      </w:pPr>
      <w:bookmarkStart w:id="4" w:name="_GoBack"/>
      <w:bookmarkEnd w:id="4"/>
    </w:p>
    <w:p w:rsidR="00CF56C5" w:rsidRPr="00422DE4" w:rsidRDefault="00CF56C5" w:rsidP="00CF56C5">
      <w:pPr>
        <w:widowControl w:val="0"/>
        <w:shd w:val="clear" w:color="auto" w:fill="FFFFFF"/>
        <w:tabs>
          <w:tab w:val="left" w:pos="931"/>
        </w:tabs>
        <w:autoSpaceDE w:val="0"/>
        <w:autoSpaceDN w:val="0"/>
        <w:adjustRightInd w:val="0"/>
        <w:spacing w:after="0"/>
        <w:ind w:right="57"/>
        <w:jc w:val="center"/>
        <w:rPr>
          <w:rFonts w:ascii="Times New Roman" w:hAnsi="Times New Roman" w:cs="Times New Roman"/>
          <w:sz w:val="24"/>
          <w:szCs w:val="24"/>
        </w:rPr>
      </w:pPr>
    </w:p>
    <w:p w:rsidR="00CF56C5" w:rsidRPr="00422DE4" w:rsidRDefault="00CF56C5" w:rsidP="00CF56C5">
      <w:pPr>
        <w:widowControl w:val="0"/>
        <w:shd w:val="clear" w:color="auto" w:fill="FFFFFF"/>
        <w:tabs>
          <w:tab w:val="left" w:pos="931"/>
        </w:tabs>
        <w:autoSpaceDE w:val="0"/>
        <w:autoSpaceDN w:val="0"/>
        <w:adjustRightInd w:val="0"/>
        <w:spacing w:after="0"/>
        <w:ind w:right="57"/>
        <w:jc w:val="center"/>
        <w:rPr>
          <w:rFonts w:ascii="Times New Roman" w:hAnsi="Times New Roman" w:cs="Times New Roman"/>
          <w:sz w:val="24"/>
          <w:szCs w:val="24"/>
        </w:rPr>
      </w:pPr>
    </w:p>
    <w:p w:rsidR="00CF56C5" w:rsidRPr="00422DE4" w:rsidRDefault="00CF56C5" w:rsidP="00CF56C5">
      <w:pPr>
        <w:widowControl w:val="0"/>
        <w:shd w:val="clear" w:color="auto" w:fill="FFFFFF"/>
        <w:tabs>
          <w:tab w:val="left" w:pos="931"/>
        </w:tabs>
        <w:autoSpaceDE w:val="0"/>
        <w:autoSpaceDN w:val="0"/>
        <w:adjustRightInd w:val="0"/>
        <w:spacing w:after="0"/>
        <w:ind w:right="57"/>
        <w:jc w:val="center"/>
        <w:rPr>
          <w:rFonts w:ascii="Times New Roman" w:hAnsi="Times New Roman" w:cs="Times New Roman"/>
          <w:sz w:val="24"/>
          <w:szCs w:val="24"/>
        </w:rPr>
      </w:pPr>
    </w:p>
    <w:p w:rsidR="00CF56C5" w:rsidRPr="00422DE4" w:rsidRDefault="00CF56C5" w:rsidP="00CF56C5">
      <w:pPr>
        <w:widowControl w:val="0"/>
        <w:shd w:val="clear" w:color="auto" w:fill="FFFFFF"/>
        <w:tabs>
          <w:tab w:val="left" w:pos="931"/>
        </w:tabs>
        <w:autoSpaceDE w:val="0"/>
        <w:autoSpaceDN w:val="0"/>
        <w:adjustRightInd w:val="0"/>
        <w:spacing w:after="0"/>
        <w:ind w:right="57"/>
        <w:jc w:val="center"/>
        <w:rPr>
          <w:rFonts w:ascii="Times New Roman" w:hAnsi="Times New Roman" w:cs="Times New Roman"/>
          <w:sz w:val="24"/>
          <w:szCs w:val="24"/>
        </w:rPr>
      </w:pPr>
    </w:p>
    <w:p w:rsidR="00733AFC" w:rsidRPr="00571CD1" w:rsidRDefault="00733AFC">
      <w:pPr>
        <w:rPr>
          <w:rFonts w:ascii="Times New Roman" w:hAnsi="Times New Roman" w:cs="Times New Roman"/>
          <w:sz w:val="28"/>
          <w:szCs w:val="28"/>
        </w:rPr>
      </w:pPr>
    </w:p>
    <w:sectPr w:rsidR="00733AFC" w:rsidRPr="00571CD1" w:rsidSect="00456C7C">
      <w:pgSz w:w="11906" w:h="16838"/>
      <w:pgMar w:top="568"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B7A"/>
    <w:multiLevelType w:val="multilevel"/>
    <w:tmpl w:val="9B0E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3409A"/>
    <w:multiLevelType w:val="hybridMultilevel"/>
    <w:tmpl w:val="459E24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DC2D79"/>
    <w:multiLevelType w:val="hybridMultilevel"/>
    <w:tmpl w:val="9DC07B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7C3701B"/>
    <w:multiLevelType w:val="multilevel"/>
    <w:tmpl w:val="2B34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750874"/>
    <w:multiLevelType w:val="hybridMultilevel"/>
    <w:tmpl w:val="07BC275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0A0D3D40"/>
    <w:multiLevelType w:val="multilevel"/>
    <w:tmpl w:val="FACE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325A01"/>
    <w:multiLevelType w:val="multilevel"/>
    <w:tmpl w:val="3A98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BB75ED"/>
    <w:multiLevelType w:val="multilevel"/>
    <w:tmpl w:val="A16A0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7E0BCB"/>
    <w:multiLevelType w:val="hybridMultilevel"/>
    <w:tmpl w:val="03040B16"/>
    <w:lvl w:ilvl="0" w:tplc="04190001">
      <w:numFmt w:val="decimal"/>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1E9317C"/>
    <w:multiLevelType w:val="hybridMultilevel"/>
    <w:tmpl w:val="6950A080"/>
    <w:lvl w:ilvl="0" w:tplc="EFA05A08">
      <w:start w:val="1"/>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25FA3364"/>
    <w:multiLevelType w:val="multilevel"/>
    <w:tmpl w:val="81C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170A8"/>
    <w:multiLevelType w:val="hybridMultilevel"/>
    <w:tmpl w:val="625A6E5C"/>
    <w:lvl w:ilvl="0" w:tplc="0419000F">
      <w:start w:val="1"/>
      <w:numFmt w:val="decimal"/>
      <w:lvlText w:val="%1."/>
      <w:lvlJc w:val="left"/>
      <w:pPr>
        <w:tabs>
          <w:tab w:val="num" w:pos="1335"/>
        </w:tabs>
        <w:ind w:left="13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FDC5264"/>
    <w:multiLevelType w:val="multilevel"/>
    <w:tmpl w:val="0660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B3A49"/>
    <w:multiLevelType w:val="hybridMultilevel"/>
    <w:tmpl w:val="A1722A34"/>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4">
    <w:nsid w:val="422969CE"/>
    <w:multiLevelType w:val="hybridMultilevel"/>
    <w:tmpl w:val="B568E582"/>
    <w:lvl w:ilvl="0" w:tplc="4B2EA1CA">
      <w:start w:val="1"/>
      <w:numFmt w:val="decimal"/>
      <w:lvlText w:val="%1."/>
      <w:lvlJc w:val="left"/>
      <w:pPr>
        <w:ind w:left="1070" w:hanging="360"/>
      </w:pPr>
      <w:rPr>
        <w:rFonts w:ascii="Times New Roman" w:eastAsia="Times New Roman" w:hAnsi="Times New Roman" w:cs="Times New Roman"/>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nsid w:val="523E6D32"/>
    <w:multiLevelType w:val="multilevel"/>
    <w:tmpl w:val="2FF2B9E2"/>
    <w:lvl w:ilvl="0">
      <w:start w:val="1"/>
      <w:numFmt w:val="decimal"/>
      <w:lvlText w:val="%1."/>
      <w:lvlJc w:val="left"/>
      <w:pPr>
        <w:tabs>
          <w:tab w:val="num" w:pos="360"/>
        </w:tabs>
        <w:ind w:left="360" w:hanging="360"/>
      </w:pPr>
      <w:rPr>
        <w:lang w:val="ru-RU"/>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nsid w:val="53982415"/>
    <w:multiLevelType w:val="multilevel"/>
    <w:tmpl w:val="EB8C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A051E7"/>
    <w:multiLevelType w:val="hybridMultilevel"/>
    <w:tmpl w:val="C51E916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nsid w:val="5E8E43C8"/>
    <w:multiLevelType w:val="multilevel"/>
    <w:tmpl w:val="374C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CB174A"/>
    <w:multiLevelType w:val="multilevel"/>
    <w:tmpl w:val="72A2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85EF2"/>
    <w:multiLevelType w:val="multilevel"/>
    <w:tmpl w:val="7CAA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936656"/>
    <w:multiLevelType w:val="multilevel"/>
    <w:tmpl w:val="97F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FE13EB"/>
    <w:multiLevelType w:val="multilevel"/>
    <w:tmpl w:val="C81EB0C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769A3B9F"/>
    <w:multiLevelType w:val="multilevel"/>
    <w:tmpl w:val="E56E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6521D4"/>
    <w:multiLevelType w:val="hybridMultilevel"/>
    <w:tmpl w:val="F3D829A6"/>
    <w:lvl w:ilvl="0" w:tplc="A68E35BC">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4"/>
  </w:num>
  <w:num w:numId="3">
    <w:abstractNumId w:val="13"/>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4"/>
  </w:num>
  <w:num w:numId="9">
    <w:abstractNumId w:val="9"/>
  </w:num>
  <w:num w:numId="10">
    <w:abstractNumId w:val="22"/>
  </w:num>
  <w:num w:numId="11">
    <w:abstractNumId w:val="15"/>
  </w:num>
  <w:num w:numId="12">
    <w:abstractNumId w:val="24"/>
  </w:num>
  <w:num w:numId="13">
    <w:abstractNumId w:val="8"/>
  </w:num>
  <w:num w:numId="14">
    <w:abstractNumId w:val="18"/>
  </w:num>
  <w:num w:numId="15">
    <w:abstractNumId w:val="5"/>
  </w:num>
  <w:num w:numId="16">
    <w:abstractNumId w:val="20"/>
  </w:num>
  <w:num w:numId="17">
    <w:abstractNumId w:val="10"/>
  </w:num>
  <w:num w:numId="18">
    <w:abstractNumId w:val="21"/>
  </w:num>
  <w:num w:numId="19">
    <w:abstractNumId w:val="12"/>
  </w:num>
  <w:num w:numId="20">
    <w:abstractNumId w:val="16"/>
  </w:num>
  <w:num w:numId="21">
    <w:abstractNumId w:val="19"/>
  </w:num>
  <w:num w:numId="22">
    <w:abstractNumId w:val="3"/>
  </w:num>
  <w:num w:numId="23">
    <w:abstractNumId w:val="0"/>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33FFF"/>
    <w:rsid w:val="000041FE"/>
    <w:rsid w:val="000049F9"/>
    <w:rsid w:val="00055488"/>
    <w:rsid w:val="0009288A"/>
    <w:rsid w:val="000B3110"/>
    <w:rsid w:val="000C1553"/>
    <w:rsid w:val="00137C4D"/>
    <w:rsid w:val="00185433"/>
    <w:rsid w:val="001A5650"/>
    <w:rsid w:val="00300209"/>
    <w:rsid w:val="0032473F"/>
    <w:rsid w:val="003A0C6D"/>
    <w:rsid w:val="003D5F04"/>
    <w:rsid w:val="004059CD"/>
    <w:rsid w:val="00415A6C"/>
    <w:rsid w:val="00452C06"/>
    <w:rsid w:val="00456C7C"/>
    <w:rsid w:val="00491DFB"/>
    <w:rsid w:val="00522418"/>
    <w:rsid w:val="00567D22"/>
    <w:rsid w:val="00571CD1"/>
    <w:rsid w:val="005A06CF"/>
    <w:rsid w:val="005B33A8"/>
    <w:rsid w:val="005F3945"/>
    <w:rsid w:val="00611077"/>
    <w:rsid w:val="0063018A"/>
    <w:rsid w:val="0067612F"/>
    <w:rsid w:val="006A0510"/>
    <w:rsid w:val="006B3F30"/>
    <w:rsid w:val="006B4C23"/>
    <w:rsid w:val="006C6EC4"/>
    <w:rsid w:val="006D1373"/>
    <w:rsid w:val="00733AFC"/>
    <w:rsid w:val="007A69BC"/>
    <w:rsid w:val="00803B1A"/>
    <w:rsid w:val="00823C16"/>
    <w:rsid w:val="00846D0D"/>
    <w:rsid w:val="00862962"/>
    <w:rsid w:val="008B1CA6"/>
    <w:rsid w:val="008D2BD2"/>
    <w:rsid w:val="008E2202"/>
    <w:rsid w:val="008F216D"/>
    <w:rsid w:val="00906D58"/>
    <w:rsid w:val="0091586B"/>
    <w:rsid w:val="0093654B"/>
    <w:rsid w:val="00947A92"/>
    <w:rsid w:val="009A1215"/>
    <w:rsid w:val="009B5D90"/>
    <w:rsid w:val="009B61E2"/>
    <w:rsid w:val="009C7DB8"/>
    <w:rsid w:val="00AE3920"/>
    <w:rsid w:val="00B9669C"/>
    <w:rsid w:val="00BC1DF1"/>
    <w:rsid w:val="00BE0B28"/>
    <w:rsid w:val="00C51085"/>
    <w:rsid w:val="00C77027"/>
    <w:rsid w:val="00C86516"/>
    <w:rsid w:val="00CF56C5"/>
    <w:rsid w:val="00D205F0"/>
    <w:rsid w:val="00D33FFF"/>
    <w:rsid w:val="00D772B3"/>
    <w:rsid w:val="00D81CA1"/>
    <w:rsid w:val="00DA134B"/>
    <w:rsid w:val="00DD32C4"/>
    <w:rsid w:val="00DD4601"/>
    <w:rsid w:val="00DE060A"/>
    <w:rsid w:val="00E00558"/>
    <w:rsid w:val="00E029AD"/>
    <w:rsid w:val="00E05916"/>
    <w:rsid w:val="00E147A9"/>
    <w:rsid w:val="00E44B09"/>
    <w:rsid w:val="00EB001A"/>
    <w:rsid w:val="00EB6878"/>
    <w:rsid w:val="00EF57ED"/>
    <w:rsid w:val="00F11D65"/>
    <w:rsid w:val="00F232CD"/>
    <w:rsid w:val="00F34141"/>
    <w:rsid w:val="00F85DDC"/>
    <w:rsid w:val="00F8716E"/>
    <w:rsid w:val="00FB050B"/>
    <w:rsid w:val="00FF0ED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7A9"/>
  </w:style>
  <w:style w:type="paragraph" w:styleId="1">
    <w:name w:val="heading 1"/>
    <w:basedOn w:val="a"/>
    <w:link w:val="10"/>
    <w:qFormat/>
    <w:rsid w:val="00CF56C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semiHidden/>
    <w:unhideWhenUsed/>
    <w:qFormat/>
    <w:rsid w:val="00D772B3"/>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772B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D33FF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D33FFF"/>
    <w:pPr>
      <w:spacing w:after="0" w:line="240" w:lineRule="auto"/>
      <w:ind w:left="708"/>
    </w:pPr>
    <w:rPr>
      <w:rFonts w:ascii="Times New Roman" w:eastAsia="Times New Roman" w:hAnsi="Times New Roman" w:cs="Times New Roman"/>
      <w:sz w:val="24"/>
      <w:szCs w:val="24"/>
      <w:lang w:val="ru-RU" w:eastAsia="ru-RU"/>
    </w:rPr>
  </w:style>
  <w:style w:type="character" w:customStyle="1" w:styleId="a4">
    <w:name w:val="Обычный (веб) Знак"/>
    <w:link w:val="a3"/>
    <w:uiPriority w:val="99"/>
    <w:locked/>
    <w:rsid w:val="00D33FFF"/>
    <w:rPr>
      <w:rFonts w:ascii="Times New Roman" w:eastAsia="Times New Roman" w:hAnsi="Times New Roman" w:cs="Times New Roman"/>
      <w:sz w:val="24"/>
      <w:szCs w:val="24"/>
    </w:rPr>
  </w:style>
  <w:style w:type="character" w:styleId="a6">
    <w:name w:val="Strong"/>
    <w:basedOn w:val="a0"/>
    <w:uiPriority w:val="22"/>
    <w:qFormat/>
    <w:rsid w:val="0093654B"/>
    <w:rPr>
      <w:b/>
      <w:bCs/>
    </w:rPr>
  </w:style>
  <w:style w:type="character" w:styleId="a7">
    <w:name w:val="Emphasis"/>
    <w:basedOn w:val="a0"/>
    <w:uiPriority w:val="20"/>
    <w:qFormat/>
    <w:rsid w:val="0093654B"/>
    <w:rPr>
      <w:i/>
      <w:iCs/>
    </w:rPr>
  </w:style>
  <w:style w:type="paragraph" w:styleId="a8">
    <w:name w:val="Balloon Text"/>
    <w:basedOn w:val="a"/>
    <w:link w:val="a9"/>
    <w:uiPriority w:val="99"/>
    <w:semiHidden/>
    <w:unhideWhenUsed/>
    <w:rsid w:val="001A56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A5650"/>
    <w:rPr>
      <w:rFonts w:ascii="Tahoma" w:hAnsi="Tahoma" w:cs="Tahoma"/>
      <w:sz w:val="16"/>
      <w:szCs w:val="16"/>
    </w:rPr>
  </w:style>
  <w:style w:type="character" w:customStyle="1" w:styleId="10">
    <w:name w:val="Заголовок 1 Знак"/>
    <w:basedOn w:val="a0"/>
    <w:link w:val="1"/>
    <w:rsid w:val="00CF56C5"/>
    <w:rPr>
      <w:rFonts w:ascii="Times New Roman" w:eastAsia="Times New Roman" w:hAnsi="Times New Roman" w:cs="Times New Roman"/>
      <w:b/>
      <w:bCs/>
      <w:kern w:val="36"/>
      <w:sz w:val="48"/>
      <w:szCs w:val="48"/>
      <w:lang w:val="ru-RU" w:eastAsia="ru-RU"/>
    </w:rPr>
  </w:style>
  <w:style w:type="character" w:customStyle="1" w:styleId="30">
    <w:name w:val="Заголовок 3 Знак"/>
    <w:basedOn w:val="a0"/>
    <w:link w:val="3"/>
    <w:uiPriority w:val="9"/>
    <w:semiHidden/>
    <w:rsid w:val="00D772B3"/>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D772B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015">
      <w:bodyDiv w:val="1"/>
      <w:marLeft w:val="0"/>
      <w:marRight w:val="0"/>
      <w:marTop w:val="0"/>
      <w:marBottom w:val="0"/>
      <w:divBdr>
        <w:top w:val="none" w:sz="0" w:space="0" w:color="auto"/>
        <w:left w:val="none" w:sz="0" w:space="0" w:color="auto"/>
        <w:bottom w:val="none" w:sz="0" w:space="0" w:color="auto"/>
        <w:right w:val="none" w:sz="0" w:space="0" w:color="auto"/>
      </w:divBdr>
    </w:div>
    <w:div w:id="46076350">
      <w:bodyDiv w:val="1"/>
      <w:marLeft w:val="0"/>
      <w:marRight w:val="0"/>
      <w:marTop w:val="0"/>
      <w:marBottom w:val="0"/>
      <w:divBdr>
        <w:top w:val="none" w:sz="0" w:space="0" w:color="auto"/>
        <w:left w:val="none" w:sz="0" w:space="0" w:color="auto"/>
        <w:bottom w:val="none" w:sz="0" w:space="0" w:color="auto"/>
        <w:right w:val="none" w:sz="0" w:space="0" w:color="auto"/>
      </w:divBdr>
    </w:div>
    <w:div w:id="56558644">
      <w:bodyDiv w:val="1"/>
      <w:marLeft w:val="0"/>
      <w:marRight w:val="0"/>
      <w:marTop w:val="0"/>
      <w:marBottom w:val="0"/>
      <w:divBdr>
        <w:top w:val="none" w:sz="0" w:space="0" w:color="auto"/>
        <w:left w:val="none" w:sz="0" w:space="0" w:color="auto"/>
        <w:bottom w:val="none" w:sz="0" w:space="0" w:color="auto"/>
        <w:right w:val="none" w:sz="0" w:space="0" w:color="auto"/>
      </w:divBdr>
    </w:div>
    <w:div w:id="110252512">
      <w:bodyDiv w:val="1"/>
      <w:marLeft w:val="0"/>
      <w:marRight w:val="0"/>
      <w:marTop w:val="0"/>
      <w:marBottom w:val="0"/>
      <w:divBdr>
        <w:top w:val="none" w:sz="0" w:space="0" w:color="auto"/>
        <w:left w:val="none" w:sz="0" w:space="0" w:color="auto"/>
        <w:bottom w:val="none" w:sz="0" w:space="0" w:color="auto"/>
        <w:right w:val="none" w:sz="0" w:space="0" w:color="auto"/>
      </w:divBdr>
    </w:div>
    <w:div w:id="140200137">
      <w:bodyDiv w:val="1"/>
      <w:marLeft w:val="0"/>
      <w:marRight w:val="0"/>
      <w:marTop w:val="0"/>
      <w:marBottom w:val="0"/>
      <w:divBdr>
        <w:top w:val="none" w:sz="0" w:space="0" w:color="auto"/>
        <w:left w:val="none" w:sz="0" w:space="0" w:color="auto"/>
        <w:bottom w:val="none" w:sz="0" w:space="0" w:color="auto"/>
        <w:right w:val="none" w:sz="0" w:space="0" w:color="auto"/>
      </w:divBdr>
    </w:div>
    <w:div w:id="280381775">
      <w:bodyDiv w:val="1"/>
      <w:marLeft w:val="0"/>
      <w:marRight w:val="0"/>
      <w:marTop w:val="0"/>
      <w:marBottom w:val="0"/>
      <w:divBdr>
        <w:top w:val="none" w:sz="0" w:space="0" w:color="auto"/>
        <w:left w:val="none" w:sz="0" w:space="0" w:color="auto"/>
        <w:bottom w:val="none" w:sz="0" w:space="0" w:color="auto"/>
        <w:right w:val="none" w:sz="0" w:space="0" w:color="auto"/>
      </w:divBdr>
      <w:divsChild>
        <w:div w:id="1821117461">
          <w:marLeft w:val="0"/>
          <w:marRight w:val="0"/>
          <w:marTop w:val="0"/>
          <w:marBottom w:val="0"/>
          <w:divBdr>
            <w:top w:val="none" w:sz="0" w:space="0" w:color="auto"/>
            <w:left w:val="none" w:sz="0" w:space="0" w:color="auto"/>
            <w:bottom w:val="none" w:sz="0" w:space="0" w:color="auto"/>
            <w:right w:val="none" w:sz="0" w:space="0" w:color="auto"/>
          </w:divBdr>
          <w:divsChild>
            <w:div w:id="958992965">
              <w:marLeft w:val="0"/>
              <w:marRight w:val="0"/>
              <w:marTop w:val="0"/>
              <w:marBottom w:val="0"/>
              <w:divBdr>
                <w:top w:val="none" w:sz="0" w:space="0" w:color="auto"/>
                <w:left w:val="none" w:sz="0" w:space="0" w:color="auto"/>
                <w:bottom w:val="none" w:sz="0" w:space="0" w:color="auto"/>
                <w:right w:val="none" w:sz="0" w:space="0" w:color="auto"/>
              </w:divBdr>
              <w:divsChild>
                <w:div w:id="622689627">
                  <w:marLeft w:val="0"/>
                  <w:marRight w:val="0"/>
                  <w:marTop w:val="0"/>
                  <w:marBottom w:val="0"/>
                  <w:divBdr>
                    <w:top w:val="none" w:sz="0" w:space="0" w:color="auto"/>
                    <w:left w:val="none" w:sz="0" w:space="0" w:color="auto"/>
                    <w:bottom w:val="none" w:sz="0" w:space="0" w:color="auto"/>
                    <w:right w:val="none" w:sz="0" w:space="0" w:color="auto"/>
                  </w:divBdr>
                  <w:divsChild>
                    <w:div w:id="797184326">
                      <w:marLeft w:val="0"/>
                      <w:marRight w:val="0"/>
                      <w:marTop w:val="0"/>
                      <w:marBottom w:val="0"/>
                      <w:divBdr>
                        <w:top w:val="none" w:sz="0" w:space="0" w:color="auto"/>
                        <w:left w:val="none" w:sz="0" w:space="0" w:color="auto"/>
                        <w:bottom w:val="none" w:sz="0" w:space="0" w:color="auto"/>
                        <w:right w:val="none" w:sz="0" w:space="0" w:color="auto"/>
                      </w:divBdr>
                      <w:divsChild>
                        <w:div w:id="730426983">
                          <w:marLeft w:val="0"/>
                          <w:marRight w:val="0"/>
                          <w:marTop w:val="0"/>
                          <w:marBottom w:val="0"/>
                          <w:divBdr>
                            <w:top w:val="none" w:sz="0" w:space="0" w:color="auto"/>
                            <w:left w:val="none" w:sz="0" w:space="0" w:color="auto"/>
                            <w:bottom w:val="none" w:sz="0" w:space="0" w:color="auto"/>
                            <w:right w:val="none" w:sz="0" w:space="0" w:color="auto"/>
                          </w:divBdr>
                          <w:divsChild>
                            <w:div w:id="1693874689">
                              <w:marLeft w:val="0"/>
                              <w:marRight w:val="0"/>
                              <w:marTop w:val="0"/>
                              <w:marBottom w:val="0"/>
                              <w:divBdr>
                                <w:top w:val="none" w:sz="0" w:space="0" w:color="auto"/>
                                <w:left w:val="none" w:sz="0" w:space="0" w:color="auto"/>
                                <w:bottom w:val="none" w:sz="0" w:space="0" w:color="auto"/>
                                <w:right w:val="none" w:sz="0" w:space="0" w:color="auto"/>
                              </w:divBdr>
                              <w:divsChild>
                                <w:div w:id="347681821">
                                  <w:marLeft w:val="0"/>
                                  <w:marRight w:val="0"/>
                                  <w:marTop w:val="0"/>
                                  <w:marBottom w:val="0"/>
                                  <w:divBdr>
                                    <w:top w:val="none" w:sz="0" w:space="0" w:color="auto"/>
                                    <w:left w:val="none" w:sz="0" w:space="0" w:color="auto"/>
                                    <w:bottom w:val="none" w:sz="0" w:space="0" w:color="auto"/>
                                    <w:right w:val="none" w:sz="0" w:space="0" w:color="auto"/>
                                  </w:divBdr>
                                  <w:divsChild>
                                    <w:div w:id="6477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642">
                          <w:marLeft w:val="0"/>
                          <w:marRight w:val="0"/>
                          <w:marTop w:val="0"/>
                          <w:marBottom w:val="0"/>
                          <w:divBdr>
                            <w:top w:val="none" w:sz="0" w:space="0" w:color="auto"/>
                            <w:left w:val="none" w:sz="0" w:space="0" w:color="auto"/>
                            <w:bottom w:val="none" w:sz="0" w:space="0" w:color="auto"/>
                            <w:right w:val="none" w:sz="0" w:space="0" w:color="auto"/>
                          </w:divBdr>
                          <w:divsChild>
                            <w:div w:id="427313066">
                              <w:marLeft w:val="0"/>
                              <w:marRight w:val="0"/>
                              <w:marTop w:val="0"/>
                              <w:marBottom w:val="0"/>
                              <w:divBdr>
                                <w:top w:val="none" w:sz="0" w:space="0" w:color="auto"/>
                                <w:left w:val="none" w:sz="0" w:space="0" w:color="auto"/>
                                <w:bottom w:val="none" w:sz="0" w:space="0" w:color="auto"/>
                                <w:right w:val="none" w:sz="0" w:space="0" w:color="auto"/>
                              </w:divBdr>
                              <w:divsChild>
                                <w:div w:id="1436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772566">
      <w:bodyDiv w:val="1"/>
      <w:marLeft w:val="0"/>
      <w:marRight w:val="0"/>
      <w:marTop w:val="0"/>
      <w:marBottom w:val="0"/>
      <w:divBdr>
        <w:top w:val="none" w:sz="0" w:space="0" w:color="auto"/>
        <w:left w:val="none" w:sz="0" w:space="0" w:color="auto"/>
        <w:bottom w:val="none" w:sz="0" w:space="0" w:color="auto"/>
        <w:right w:val="none" w:sz="0" w:space="0" w:color="auto"/>
      </w:divBdr>
    </w:div>
    <w:div w:id="569732654">
      <w:bodyDiv w:val="1"/>
      <w:marLeft w:val="0"/>
      <w:marRight w:val="0"/>
      <w:marTop w:val="0"/>
      <w:marBottom w:val="0"/>
      <w:divBdr>
        <w:top w:val="none" w:sz="0" w:space="0" w:color="auto"/>
        <w:left w:val="none" w:sz="0" w:space="0" w:color="auto"/>
        <w:bottom w:val="none" w:sz="0" w:space="0" w:color="auto"/>
        <w:right w:val="none" w:sz="0" w:space="0" w:color="auto"/>
      </w:divBdr>
    </w:div>
    <w:div w:id="728309159">
      <w:bodyDiv w:val="1"/>
      <w:marLeft w:val="0"/>
      <w:marRight w:val="0"/>
      <w:marTop w:val="0"/>
      <w:marBottom w:val="0"/>
      <w:divBdr>
        <w:top w:val="none" w:sz="0" w:space="0" w:color="auto"/>
        <w:left w:val="none" w:sz="0" w:space="0" w:color="auto"/>
        <w:bottom w:val="none" w:sz="0" w:space="0" w:color="auto"/>
        <w:right w:val="none" w:sz="0" w:space="0" w:color="auto"/>
      </w:divBdr>
    </w:div>
    <w:div w:id="769280692">
      <w:bodyDiv w:val="1"/>
      <w:marLeft w:val="0"/>
      <w:marRight w:val="0"/>
      <w:marTop w:val="0"/>
      <w:marBottom w:val="0"/>
      <w:divBdr>
        <w:top w:val="none" w:sz="0" w:space="0" w:color="auto"/>
        <w:left w:val="none" w:sz="0" w:space="0" w:color="auto"/>
        <w:bottom w:val="none" w:sz="0" w:space="0" w:color="auto"/>
        <w:right w:val="none" w:sz="0" w:space="0" w:color="auto"/>
      </w:divBdr>
    </w:div>
    <w:div w:id="789785905">
      <w:bodyDiv w:val="1"/>
      <w:marLeft w:val="0"/>
      <w:marRight w:val="0"/>
      <w:marTop w:val="0"/>
      <w:marBottom w:val="0"/>
      <w:divBdr>
        <w:top w:val="none" w:sz="0" w:space="0" w:color="auto"/>
        <w:left w:val="none" w:sz="0" w:space="0" w:color="auto"/>
        <w:bottom w:val="none" w:sz="0" w:space="0" w:color="auto"/>
        <w:right w:val="none" w:sz="0" w:space="0" w:color="auto"/>
      </w:divBdr>
    </w:div>
    <w:div w:id="1137377619">
      <w:bodyDiv w:val="1"/>
      <w:marLeft w:val="0"/>
      <w:marRight w:val="0"/>
      <w:marTop w:val="0"/>
      <w:marBottom w:val="0"/>
      <w:divBdr>
        <w:top w:val="none" w:sz="0" w:space="0" w:color="auto"/>
        <w:left w:val="none" w:sz="0" w:space="0" w:color="auto"/>
        <w:bottom w:val="none" w:sz="0" w:space="0" w:color="auto"/>
        <w:right w:val="none" w:sz="0" w:space="0" w:color="auto"/>
      </w:divBdr>
    </w:div>
    <w:div w:id="15933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 рівень</c:v>
                </c:pt>
              </c:strCache>
            </c:strRef>
          </c:tx>
          <c:spPr>
            <a:solidFill>
              <a:srgbClr val="FF0000"/>
            </a:solidFill>
          </c:spPr>
          <c:invertIfNegative val="0"/>
          <c:cat>
            <c:strRef>
              <c:f>Лист1!$A$2:$A$8</c:f>
              <c:strCache>
                <c:ptCount val="7"/>
                <c:pt idx="0">
                  <c:v>Особистість дитини</c:v>
                </c:pt>
                <c:pt idx="1">
                  <c:v>Дитина в соціумі</c:v>
                </c:pt>
                <c:pt idx="2">
                  <c:v>Дитина в природному довкіллі</c:v>
                </c:pt>
                <c:pt idx="3">
                  <c:v>Дитина у віті мистецтва</c:v>
                </c:pt>
                <c:pt idx="4">
                  <c:v>Гра дитини</c:v>
                </c:pt>
                <c:pt idx="5">
                  <c:v>Дитина в СПП</c:v>
                </c:pt>
                <c:pt idx="6">
                  <c:v>Мовлення дитини</c:v>
                </c:pt>
              </c:strCache>
            </c:strRef>
          </c:cat>
          <c:val>
            <c:numRef>
              <c:f>Лист1!$B$2:$B$8</c:f>
              <c:numCache>
                <c:formatCode>General</c:formatCode>
                <c:ptCount val="7"/>
                <c:pt idx="0">
                  <c:v>12</c:v>
                </c:pt>
                <c:pt idx="1">
                  <c:v>11</c:v>
                </c:pt>
                <c:pt idx="2">
                  <c:v>10</c:v>
                </c:pt>
                <c:pt idx="3">
                  <c:v>7</c:v>
                </c:pt>
                <c:pt idx="4">
                  <c:v>9</c:v>
                </c:pt>
                <c:pt idx="5">
                  <c:v>10</c:v>
                </c:pt>
                <c:pt idx="6">
                  <c:v>13</c:v>
                </c:pt>
              </c:numCache>
            </c:numRef>
          </c:val>
        </c:ser>
        <c:ser>
          <c:idx val="1"/>
          <c:order val="1"/>
          <c:tx>
            <c:strRef>
              <c:f>Лист1!$C$1</c:f>
              <c:strCache>
                <c:ptCount val="1"/>
                <c:pt idx="0">
                  <c:v>Достатній рівень</c:v>
                </c:pt>
              </c:strCache>
            </c:strRef>
          </c:tx>
          <c:spPr>
            <a:solidFill>
              <a:srgbClr val="FFFF00"/>
            </a:solidFill>
          </c:spPr>
          <c:invertIfNegative val="0"/>
          <c:cat>
            <c:strRef>
              <c:f>Лист1!$A$2:$A$8</c:f>
              <c:strCache>
                <c:ptCount val="7"/>
                <c:pt idx="0">
                  <c:v>Особистість дитини</c:v>
                </c:pt>
                <c:pt idx="1">
                  <c:v>Дитина в соціумі</c:v>
                </c:pt>
                <c:pt idx="2">
                  <c:v>Дитина в природному довкіллі</c:v>
                </c:pt>
                <c:pt idx="3">
                  <c:v>Дитина у віті мистецтва</c:v>
                </c:pt>
                <c:pt idx="4">
                  <c:v>Гра дитини</c:v>
                </c:pt>
                <c:pt idx="5">
                  <c:v>Дитина в СПП</c:v>
                </c:pt>
                <c:pt idx="6">
                  <c:v>Мовлення дитини</c:v>
                </c:pt>
              </c:strCache>
            </c:strRef>
          </c:cat>
          <c:val>
            <c:numRef>
              <c:f>Лист1!$C$2:$C$8</c:f>
              <c:numCache>
                <c:formatCode>General</c:formatCode>
                <c:ptCount val="7"/>
                <c:pt idx="0">
                  <c:v>50</c:v>
                </c:pt>
                <c:pt idx="1">
                  <c:v>54</c:v>
                </c:pt>
                <c:pt idx="2">
                  <c:v>48</c:v>
                </c:pt>
                <c:pt idx="3">
                  <c:v>37</c:v>
                </c:pt>
                <c:pt idx="4">
                  <c:v>80</c:v>
                </c:pt>
                <c:pt idx="5">
                  <c:v>51</c:v>
                </c:pt>
                <c:pt idx="6">
                  <c:v>43</c:v>
                </c:pt>
              </c:numCache>
            </c:numRef>
          </c:val>
        </c:ser>
        <c:ser>
          <c:idx val="2"/>
          <c:order val="2"/>
          <c:tx>
            <c:strRef>
              <c:f>Лист1!$D$1</c:f>
              <c:strCache>
                <c:ptCount val="1"/>
                <c:pt idx="0">
                  <c:v>Середній рівень</c:v>
                </c:pt>
              </c:strCache>
            </c:strRef>
          </c:tx>
          <c:spPr>
            <a:solidFill>
              <a:srgbClr val="00B050"/>
            </a:solidFill>
          </c:spPr>
          <c:invertIfNegative val="0"/>
          <c:cat>
            <c:strRef>
              <c:f>Лист1!$A$2:$A$8</c:f>
              <c:strCache>
                <c:ptCount val="7"/>
                <c:pt idx="0">
                  <c:v>Особистість дитини</c:v>
                </c:pt>
                <c:pt idx="1">
                  <c:v>Дитина в соціумі</c:v>
                </c:pt>
                <c:pt idx="2">
                  <c:v>Дитина в природному довкіллі</c:v>
                </c:pt>
                <c:pt idx="3">
                  <c:v>Дитина у віті мистецтва</c:v>
                </c:pt>
                <c:pt idx="4">
                  <c:v>Гра дитини</c:v>
                </c:pt>
                <c:pt idx="5">
                  <c:v>Дитина в СПП</c:v>
                </c:pt>
                <c:pt idx="6">
                  <c:v>Мовлення дитини</c:v>
                </c:pt>
              </c:strCache>
            </c:strRef>
          </c:cat>
          <c:val>
            <c:numRef>
              <c:f>Лист1!$D$2:$D$8</c:f>
              <c:numCache>
                <c:formatCode>General</c:formatCode>
                <c:ptCount val="7"/>
                <c:pt idx="0">
                  <c:v>34</c:v>
                </c:pt>
                <c:pt idx="1">
                  <c:v>30</c:v>
                </c:pt>
                <c:pt idx="2">
                  <c:v>39</c:v>
                </c:pt>
                <c:pt idx="3">
                  <c:v>45</c:v>
                </c:pt>
                <c:pt idx="4">
                  <c:v>9</c:v>
                </c:pt>
                <c:pt idx="5">
                  <c:v>32</c:v>
                </c:pt>
                <c:pt idx="6">
                  <c:v>34</c:v>
                </c:pt>
              </c:numCache>
            </c:numRef>
          </c:val>
        </c:ser>
        <c:ser>
          <c:idx val="3"/>
          <c:order val="3"/>
          <c:tx>
            <c:strRef>
              <c:f>Лист1!$E$1</c:f>
              <c:strCache>
                <c:ptCount val="1"/>
                <c:pt idx="0">
                  <c:v>Початковий рівень</c:v>
                </c:pt>
              </c:strCache>
            </c:strRef>
          </c:tx>
          <c:spPr>
            <a:solidFill>
              <a:schemeClr val="tx2"/>
            </a:solidFill>
          </c:spPr>
          <c:invertIfNegative val="0"/>
          <c:cat>
            <c:strRef>
              <c:f>Лист1!$A$2:$A$8</c:f>
              <c:strCache>
                <c:ptCount val="7"/>
                <c:pt idx="0">
                  <c:v>Особистість дитини</c:v>
                </c:pt>
                <c:pt idx="1">
                  <c:v>Дитина в соціумі</c:v>
                </c:pt>
                <c:pt idx="2">
                  <c:v>Дитина в природному довкіллі</c:v>
                </c:pt>
                <c:pt idx="3">
                  <c:v>Дитина у віті мистецтва</c:v>
                </c:pt>
                <c:pt idx="4">
                  <c:v>Гра дитини</c:v>
                </c:pt>
                <c:pt idx="5">
                  <c:v>Дитина в СПП</c:v>
                </c:pt>
                <c:pt idx="6">
                  <c:v>Мовлення дитини</c:v>
                </c:pt>
              </c:strCache>
            </c:strRef>
          </c:cat>
          <c:val>
            <c:numRef>
              <c:f>Лист1!$E$2:$E$8</c:f>
              <c:numCache>
                <c:formatCode>General</c:formatCode>
                <c:ptCount val="7"/>
                <c:pt idx="0">
                  <c:v>4</c:v>
                </c:pt>
                <c:pt idx="1">
                  <c:v>5</c:v>
                </c:pt>
                <c:pt idx="2">
                  <c:v>3</c:v>
                </c:pt>
                <c:pt idx="3">
                  <c:v>11</c:v>
                </c:pt>
                <c:pt idx="4">
                  <c:v>2</c:v>
                </c:pt>
                <c:pt idx="5">
                  <c:v>7</c:v>
                </c:pt>
                <c:pt idx="6">
                  <c:v>10</c:v>
                </c:pt>
              </c:numCache>
            </c:numRef>
          </c:val>
        </c:ser>
        <c:dLbls>
          <c:showLegendKey val="0"/>
          <c:showVal val="0"/>
          <c:showCatName val="0"/>
          <c:showSerName val="0"/>
          <c:showPercent val="0"/>
          <c:showBubbleSize val="0"/>
        </c:dLbls>
        <c:gapWidth val="150"/>
        <c:axId val="57215616"/>
        <c:axId val="57225600"/>
      </c:barChart>
      <c:catAx>
        <c:axId val="57215616"/>
        <c:scaling>
          <c:orientation val="minMax"/>
        </c:scaling>
        <c:delete val="0"/>
        <c:axPos val="b"/>
        <c:majorTickMark val="out"/>
        <c:minorTickMark val="none"/>
        <c:tickLblPos val="nextTo"/>
        <c:crossAx val="57225600"/>
        <c:crosses val="autoZero"/>
        <c:auto val="1"/>
        <c:lblAlgn val="ctr"/>
        <c:lblOffset val="100"/>
        <c:noMultiLvlLbl val="0"/>
      </c:catAx>
      <c:valAx>
        <c:axId val="57225600"/>
        <c:scaling>
          <c:orientation val="minMax"/>
          <c:max val="100"/>
        </c:scaling>
        <c:delete val="0"/>
        <c:axPos val="l"/>
        <c:majorGridlines/>
        <c:numFmt formatCode="General" sourceLinked="1"/>
        <c:majorTickMark val="out"/>
        <c:minorTickMark val="none"/>
        <c:tickLblPos val="nextTo"/>
        <c:crossAx val="572156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Високий рівень</c:v>
                </c:pt>
              </c:strCache>
            </c:strRef>
          </c:tx>
          <c:spPr>
            <a:solidFill>
              <a:srgbClr val="FF0000"/>
            </a:solidFill>
          </c:spPr>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мистецтва</c:v>
                </c:pt>
                <c:pt idx="4">
                  <c:v>Гра дитини</c:v>
                </c:pt>
                <c:pt idx="5">
                  <c:v>Дитина в СПП</c:v>
                </c:pt>
                <c:pt idx="6">
                  <c:v>Мовлення дитини</c:v>
                </c:pt>
              </c:strCache>
            </c:strRef>
          </c:cat>
          <c:val>
            <c:numRef>
              <c:f>Лист1!$B$2:$B$8</c:f>
              <c:numCache>
                <c:formatCode>General</c:formatCode>
                <c:ptCount val="7"/>
                <c:pt idx="0">
                  <c:v>75</c:v>
                </c:pt>
                <c:pt idx="1">
                  <c:v>79</c:v>
                </c:pt>
                <c:pt idx="2">
                  <c:v>77</c:v>
                </c:pt>
                <c:pt idx="3">
                  <c:v>60</c:v>
                </c:pt>
                <c:pt idx="4">
                  <c:v>92</c:v>
                </c:pt>
                <c:pt idx="5">
                  <c:v>87</c:v>
                </c:pt>
                <c:pt idx="6">
                  <c:v>66</c:v>
                </c:pt>
              </c:numCache>
            </c:numRef>
          </c:val>
        </c:ser>
        <c:ser>
          <c:idx val="1"/>
          <c:order val="1"/>
          <c:tx>
            <c:strRef>
              <c:f>Лист1!$C$1</c:f>
              <c:strCache>
                <c:ptCount val="1"/>
                <c:pt idx="0">
                  <c:v>Достатній рівень</c:v>
                </c:pt>
              </c:strCache>
            </c:strRef>
          </c:tx>
          <c:spPr>
            <a:solidFill>
              <a:srgbClr val="FFFF00"/>
            </a:solidFill>
          </c:spPr>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мистецтва</c:v>
                </c:pt>
                <c:pt idx="4">
                  <c:v>Гра дитини</c:v>
                </c:pt>
                <c:pt idx="5">
                  <c:v>Дитина в СПП</c:v>
                </c:pt>
                <c:pt idx="6">
                  <c:v>Мовлення дитини</c:v>
                </c:pt>
              </c:strCache>
            </c:strRef>
          </c:cat>
          <c:val>
            <c:numRef>
              <c:f>Лист1!$C$2:$C$8</c:f>
              <c:numCache>
                <c:formatCode>General</c:formatCode>
                <c:ptCount val="7"/>
                <c:pt idx="0">
                  <c:v>23</c:v>
                </c:pt>
                <c:pt idx="1">
                  <c:v>18</c:v>
                </c:pt>
                <c:pt idx="2">
                  <c:v>20</c:v>
                </c:pt>
                <c:pt idx="3">
                  <c:v>33</c:v>
                </c:pt>
                <c:pt idx="4">
                  <c:v>6</c:v>
                </c:pt>
                <c:pt idx="5">
                  <c:v>10</c:v>
                </c:pt>
                <c:pt idx="6">
                  <c:v>26</c:v>
                </c:pt>
              </c:numCache>
            </c:numRef>
          </c:val>
        </c:ser>
        <c:ser>
          <c:idx val="2"/>
          <c:order val="2"/>
          <c:tx>
            <c:strRef>
              <c:f>Лист1!$D$1</c:f>
              <c:strCache>
                <c:ptCount val="1"/>
                <c:pt idx="0">
                  <c:v>Середній рівень</c:v>
                </c:pt>
              </c:strCache>
            </c:strRef>
          </c:tx>
          <c:spPr>
            <a:solidFill>
              <a:srgbClr val="00B050"/>
            </a:solidFill>
          </c:spPr>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мистецтва</c:v>
                </c:pt>
                <c:pt idx="4">
                  <c:v>Гра дитини</c:v>
                </c:pt>
                <c:pt idx="5">
                  <c:v>Дитина в СПП</c:v>
                </c:pt>
                <c:pt idx="6">
                  <c:v>Мовлення дитини</c:v>
                </c:pt>
              </c:strCache>
            </c:strRef>
          </c:cat>
          <c:val>
            <c:numRef>
              <c:f>Лист1!$D$2:$D$8</c:f>
              <c:numCache>
                <c:formatCode>General</c:formatCode>
                <c:ptCount val="7"/>
                <c:pt idx="0">
                  <c:v>2</c:v>
                </c:pt>
                <c:pt idx="1">
                  <c:v>3</c:v>
                </c:pt>
                <c:pt idx="2">
                  <c:v>2</c:v>
                </c:pt>
                <c:pt idx="3">
                  <c:v>5</c:v>
                </c:pt>
                <c:pt idx="4">
                  <c:v>2</c:v>
                </c:pt>
                <c:pt idx="5">
                  <c:v>2</c:v>
                </c:pt>
                <c:pt idx="6">
                  <c:v>6</c:v>
                </c:pt>
              </c:numCache>
            </c:numRef>
          </c:val>
        </c:ser>
        <c:ser>
          <c:idx val="3"/>
          <c:order val="3"/>
          <c:tx>
            <c:strRef>
              <c:f>Лист1!$E$1</c:f>
              <c:strCache>
                <c:ptCount val="1"/>
                <c:pt idx="0">
                  <c:v>Початковий рівень</c:v>
                </c:pt>
              </c:strCache>
            </c:strRef>
          </c:tx>
          <c:spPr>
            <a:solidFill>
              <a:schemeClr val="tx2"/>
            </a:solidFill>
          </c:spPr>
          <c:invertIfNegative val="0"/>
          <c:cat>
            <c:strRef>
              <c:f>Лист1!$A$2:$A$8</c:f>
              <c:strCache>
                <c:ptCount val="7"/>
                <c:pt idx="0">
                  <c:v>Особистість дитини</c:v>
                </c:pt>
                <c:pt idx="1">
                  <c:v>Дитина в соціумі</c:v>
                </c:pt>
                <c:pt idx="2">
                  <c:v>Дитина в природному довкіллі</c:v>
                </c:pt>
                <c:pt idx="3">
                  <c:v>Дитина в світі мистецтва</c:v>
                </c:pt>
                <c:pt idx="4">
                  <c:v>Гра дитини</c:v>
                </c:pt>
                <c:pt idx="5">
                  <c:v>Дитина в СПП</c:v>
                </c:pt>
                <c:pt idx="6">
                  <c:v>Мовлення дитини</c:v>
                </c:pt>
              </c:strCache>
            </c:strRef>
          </c:cat>
          <c:val>
            <c:numRef>
              <c:f>Лист1!$E$2:$E$8</c:f>
              <c:numCache>
                <c:formatCode>General</c:formatCode>
                <c:ptCount val="7"/>
                <c:pt idx="0">
                  <c:v>0</c:v>
                </c:pt>
                <c:pt idx="1">
                  <c:v>0</c:v>
                </c:pt>
                <c:pt idx="2">
                  <c:v>1</c:v>
                </c:pt>
                <c:pt idx="3">
                  <c:v>2</c:v>
                </c:pt>
                <c:pt idx="4">
                  <c:v>0</c:v>
                </c:pt>
                <c:pt idx="5">
                  <c:v>1</c:v>
                </c:pt>
              </c:numCache>
            </c:numRef>
          </c:val>
        </c:ser>
        <c:dLbls>
          <c:showLegendKey val="0"/>
          <c:showVal val="0"/>
          <c:showCatName val="0"/>
          <c:showSerName val="0"/>
          <c:showPercent val="0"/>
          <c:showBubbleSize val="0"/>
        </c:dLbls>
        <c:gapWidth val="150"/>
        <c:axId val="57256192"/>
        <c:axId val="57262080"/>
      </c:barChart>
      <c:catAx>
        <c:axId val="57256192"/>
        <c:scaling>
          <c:orientation val="minMax"/>
        </c:scaling>
        <c:delete val="0"/>
        <c:axPos val="b"/>
        <c:majorTickMark val="out"/>
        <c:minorTickMark val="none"/>
        <c:tickLblPos val="nextTo"/>
        <c:crossAx val="57262080"/>
        <c:crosses val="autoZero"/>
        <c:auto val="1"/>
        <c:lblAlgn val="ctr"/>
        <c:lblOffset val="100"/>
        <c:noMultiLvlLbl val="0"/>
      </c:catAx>
      <c:valAx>
        <c:axId val="57262080"/>
        <c:scaling>
          <c:orientation val="minMax"/>
        </c:scaling>
        <c:delete val="0"/>
        <c:axPos val="l"/>
        <c:majorGridlines/>
        <c:numFmt formatCode="General" sourceLinked="1"/>
        <c:majorTickMark val="out"/>
        <c:minorTickMark val="none"/>
        <c:tickLblPos val="nextTo"/>
        <c:crossAx val="572561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solidFill>
                <a:schemeClr val="tx2"/>
              </a:solidFill>
              <a:latin typeface="Times New Roman" panose="02020603050405020304" pitchFamily="18" charset="0"/>
              <a:cs typeface="Times New Roman" panose="02020603050405020304" pitchFamily="18" charset="0"/>
            </a:defRPr>
          </a:pPr>
          <a:endParaRPr lang="uk-UA"/>
        </a:p>
      </c:txPr>
    </c:title>
    <c:autoTitleDeleted val="0"/>
    <c:plotArea>
      <c:layout/>
      <c:pieChart>
        <c:varyColors val="1"/>
        <c:ser>
          <c:idx val="0"/>
          <c:order val="0"/>
          <c:tx>
            <c:strRef>
              <c:f>Лист1!$B$1</c:f>
              <c:strCache>
                <c:ptCount val="1"/>
                <c:pt idx="0">
                  <c:v>Старші групи (вересень)</c:v>
                </c:pt>
              </c:strCache>
            </c:strRef>
          </c:tx>
          <c:dPt>
            <c:idx val="0"/>
            <c:bubble3D val="0"/>
            <c:spPr>
              <a:solidFill>
                <a:srgbClr val="FF0000"/>
              </a:solidFill>
            </c:spPr>
          </c:dPt>
          <c:dPt>
            <c:idx val="1"/>
            <c:bubble3D val="0"/>
            <c:spPr>
              <a:solidFill>
                <a:srgbClr val="FFFF00"/>
              </a:solidFill>
            </c:spPr>
          </c:dPt>
          <c:dPt>
            <c:idx val="2"/>
            <c:bubble3D val="0"/>
            <c:spPr>
              <a:solidFill>
                <a:srgbClr val="00B050"/>
              </a:solidFill>
            </c:spPr>
          </c:dPt>
          <c:dPt>
            <c:idx val="3"/>
            <c:bubble3D val="0"/>
            <c:spPr>
              <a:solidFill>
                <a:schemeClr val="tx2"/>
              </a:solidFill>
            </c:spPr>
          </c:dPt>
          <c:cat>
            <c:strRef>
              <c:f>Лист1!$A$2:$A$5</c:f>
              <c:strCache>
                <c:ptCount val="4"/>
                <c:pt idx="0">
                  <c:v>Високий рівень</c:v>
                </c:pt>
                <c:pt idx="1">
                  <c:v>Достатній рівень</c:v>
                </c:pt>
                <c:pt idx="2">
                  <c:v>Середній рівень</c:v>
                </c:pt>
                <c:pt idx="3">
                  <c:v>Початковий рівень</c:v>
                </c:pt>
              </c:strCache>
            </c:strRef>
          </c:cat>
          <c:val>
            <c:numRef>
              <c:f>Лист1!$B$2:$B$5</c:f>
              <c:numCache>
                <c:formatCode>General</c:formatCode>
                <c:ptCount val="4"/>
                <c:pt idx="0">
                  <c:v>10</c:v>
                </c:pt>
                <c:pt idx="1">
                  <c:v>52</c:v>
                </c:pt>
                <c:pt idx="2">
                  <c:v>32</c:v>
                </c:pt>
                <c:pt idx="3">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solidFill>
                <a:schemeClr val="tx2"/>
              </a:solidFill>
              <a:latin typeface="Times New Roman" panose="02020603050405020304" pitchFamily="18" charset="0"/>
              <a:cs typeface="Times New Roman" panose="02020603050405020304" pitchFamily="18" charset="0"/>
            </a:defRPr>
          </a:pPr>
          <a:endParaRPr lang="uk-UA"/>
        </a:p>
      </c:txPr>
    </c:title>
    <c:autoTitleDeleted val="0"/>
    <c:plotArea>
      <c:layout/>
      <c:pieChart>
        <c:varyColors val="1"/>
        <c:ser>
          <c:idx val="0"/>
          <c:order val="0"/>
          <c:tx>
            <c:strRef>
              <c:f>Лист1!$B$1</c:f>
              <c:strCache>
                <c:ptCount val="1"/>
                <c:pt idx="0">
                  <c:v>Старші групи (травень)</c:v>
                </c:pt>
              </c:strCache>
            </c:strRef>
          </c:tx>
          <c:dPt>
            <c:idx val="0"/>
            <c:bubble3D val="0"/>
            <c:spPr>
              <a:solidFill>
                <a:srgbClr val="FF0000"/>
              </a:solidFill>
            </c:spPr>
          </c:dPt>
          <c:dPt>
            <c:idx val="1"/>
            <c:bubble3D val="0"/>
            <c:spPr>
              <a:solidFill>
                <a:srgbClr val="FFFF00"/>
              </a:solidFill>
            </c:spPr>
          </c:dPt>
          <c:dPt>
            <c:idx val="2"/>
            <c:bubble3D val="0"/>
            <c:spPr>
              <a:solidFill>
                <a:srgbClr val="00B050"/>
              </a:solidFill>
            </c:spPr>
          </c:dPt>
          <c:dPt>
            <c:idx val="3"/>
            <c:bubble3D val="0"/>
            <c:spPr>
              <a:solidFill>
                <a:schemeClr val="tx2"/>
              </a:solidFill>
            </c:spPr>
          </c:dPt>
          <c:cat>
            <c:strRef>
              <c:f>Лист1!$A$2:$A$5</c:f>
              <c:strCache>
                <c:ptCount val="4"/>
                <c:pt idx="0">
                  <c:v>Високий рівень</c:v>
                </c:pt>
                <c:pt idx="1">
                  <c:v>Достатній рівень</c:v>
                </c:pt>
                <c:pt idx="2">
                  <c:v>Середній рівень</c:v>
                </c:pt>
                <c:pt idx="3">
                  <c:v>Початковий рівень</c:v>
                </c:pt>
              </c:strCache>
            </c:strRef>
          </c:cat>
          <c:val>
            <c:numRef>
              <c:f>Лист1!$B$2:$B$5</c:f>
              <c:numCache>
                <c:formatCode>General</c:formatCode>
                <c:ptCount val="4"/>
                <c:pt idx="0">
                  <c:v>77</c:v>
                </c:pt>
                <c:pt idx="1">
                  <c:v>19</c:v>
                </c:pt>
                <c:pt idx="2">
                  <c:v>3</c:v>
                </c:pt>
                <c:pt idx="3">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uk-UA" sz="1600">
                <a:latin typeface="Times New Roman" panose="02020603050405020304" pitchFamily="18" charset="0"/>
                <a:cs typeface="Times New Roman" panose="02020603050405020304" pitchFamily="18" charset="0"/>
              </a:rPr>
              <a:t>Графічне зображення емоційного стану дітей</a:t>
            </a:r>
          </a:p>
        </c:rich>
      </c:tx>
      <c:overlay val="0"/>
    </c:title>
    <c:autoTitleDeleted val="0"/>
    <c:plotArea>
      <c:layout/>
      <c:pieChart>
        <c:varyColors val="1"/>
        <c:ser>
          <c:idx val="0"/>
          <c:order val="0"/>
          <c:tx>
            <c:strRef>
              <c:f>Лист1!$B$1</c:f>
              <c:strCache>
                <c:ptCount val="1"/>
                <c:pt idx="0">
                  <c:v>Графічне зображення емоційного стану дітей</c:v>
                </c:pt>
              </c:strCache>
            </c:strRef>
          </c:tx>
          <c:dPt>
            <c:idx val="0"/>
            <c:bubble3D val="0"/>
            <c:spPr>
              <a:solidFill>
                <a:srgbClr val="FF0000"/>
              </a:solidFill>
            </c:spPr>
          </c:dPt>
          <c:dPt>
            <c:idx val="1"/>
            <c:bubble3D val="0"/>
            <c:spPr>
              <a:solidFill>
                <a:srgbClr val="0070C0"/>
              </a:solidFill>
            </c:spPr>
          </c:dPt>
          <c:dPt>
            <c:idx val="2"/>
            <c:bubble3D val="0"/>
            <c:spPr>
              <a:solidFill>
                <a:srgbClr val="FFFF00"/>
              </a:solidFill>
            </c:spPr>
          </c:dPt>
          <c:cat>
            <c:strRef>
              <c:f>Лист1!$A$2:$A$4</c:f>
              <c:strCache>
                <c:ptCount val="3"/>
                <c:pt idx="0">
                  <c:v>емоційне благополуччя</c:v>
                </c:pt>
                <c:pt idx="1">
                  <c:v>емоційний дискомфорт</c:v>
                </c:pt>
                <c:pt idx="2">
                  <c:v>емоційний нейтральний стан</c:v>
                </c:pt>
              </c:strCache>
            </c:strRef>
          </c:cat>
          <c:val>
            <c:numRef>
              <c:f>Лист1!$B$2:$B$4</c:f>
              <c:numCache>
                <c:formatCode>General</c:formatCode>
                <c:ptCount val="3"/>
                <c:pt idx="0">
                  <c:v>55</c:v>
                </c:pt>
                <c:pt idx="1">
                  <c:v>20</c:v>
                </c:pt>
                <c:pt idx="2">
                  <c:v>25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701995458963435"/>
          <c:y val="0.39569640333419859"/>
          <c:w val="0.32272564887722371"/>
          <c:h val="0.20171229264206636"/>
        </c:manualLayout>
      </c:layout>
      <c:overlay val="0"/>
      <c:txPr>
        <a:bodyPr/>
        <a:lstStyle/>
        <a:p>
          <a:pPr>
            <a:defRPr sz="1100">
              <a:latin typeface="Times New Roman" panose="02020603050405020304" pitchFamily="18" charset="0"/>
              <a:cs typeface="Times New Roman" panose="02020603050405020304" pitchFamily="18" charset="0"/>
            </a:defRPr>
          </a:pPr>
          <a:endParaRPr lang="uk-UA"/>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751012844221646E-2"/>
          <c:y val="0.13765693994133085"/>
          <c:w val="0.70863551952608583"/>
          <c:h val="0.73584653388914623"/>
        </c:manualLayout>
      </c:layout>
      <c:barChart>
        <c:barDir val="col"/>
        <c:grouping val="clustered"/>
        <c:varyColors val="0"/>
        <c:ser>
          <c:idx val="0"/>
          <c:order val="0"/>
          <c:tx>
            <c:strRef>
              <c:f>Лист1!$B$1</c:f>
              <c:strCache>
                <c:ptCount val="1"/>
                <c:pt idx="0">
                  <c:v>Високий рівень</c:v>
                </c:pt>
              </c:strCache>
            </c:strRef>
          </c:tx>
          <c:spPr>
            <a:solidFill>
              <a:srgbClr val="FF0000"/>
            </a:solidFill>
          </c:spPr>
          <c:invertIfNegative val="0"/>
          <c:cat>
            <c:strRef>
              <c:f>Лист1!$A$2:$A$7</c:f>
              <c:strCache>
                <c:ptCount val="6"/>
                <c:pt idx="0">
                  <c:v>Назви одним словом</c:v>
                </c:pt>
                <c:pt idx="1">
                  <c:v>Знайди відмінності</c:v>
                </c:pt>
                <c:pt idx="2">
                  <c:v>Мозаїка </c:v>
                </c:pt>
                <c:pt idx="3">
                  <c:v>Запам'ятай картинки</c:v>
                </c:pt>
                <c:pt idx="4">
                  <c:v>прийменники</c:v>
                </c:pt>
                <c:pt idx="5">
                  <c:v>Будиночок (Н.І. Гуткіна)</c:v>
                </c:pt>
              </c:strCache>
            </c:strRef>
          </c:cat>
          <c:val>
            <c:numRef>
              <c:f>Лист1!$B$2:$B$7</c:f>
              <c:numCache>
                <c:formatCode>General</c:formatCode>
                <c:ptCount val="6"/>
                <c:pt idx="0">
                  <c:v>70</c:v>
                </c:pt>
                <c:pt idx="1">
                  <c:v>63</c:v>
                </c:pt>
                <c:pt idx="2">
                  <c:v>57</c:v>
                </c:pt>
                <c:pt idx="3">
                  <c:v>57</c:v>
                </c:pt>
                <c:pt idx="4">
                  <c:v>51</c:v>
                </c:pt>
                <c:pt idx="5">
                  <c:v>32</c:v>
                </c:pt>
              </c:numCache>
            </c:numRef>
          </c:val>
        </c:ser>
        <c:ser>
          <c:idx val="1"/>
          <c:order val="1"/>
          <c:tx>
            <c:strRef>
              <c:f>Лист1!$C$1</c:f>
              <c:strCache>
                <c:ptCount val="1"/>
                <c:pt idx="0">
                  <c:v>Середній рівень</c:v>
                </c:pt>
              </c:strCache>
            </c:strRef>
          </c:tx>
          <c:spPr>
            <a:solidFill>
              <a:srgbClr val="FFFF00"/>
            </a:solidFill>
          </c:spPr>
          <c:invertIfNegative val="0"/>
          <c:cat>
            <c:strRef>
              <c:f>Лист1!$A$2:$A$7</c:f>
              <c:strCache>
                <c:ptCount val="6"/>
                <c:pt idx="0">
                  <c:v>Назви одним словом</c:v>
                </c:pt>
                <c:pt idx="1">
                  <c:v>Знайди відмінності</c:v>
                </c:pt>
                <c:pt idx="2">
                  <c:v>Мозаїка </c:v>
                </c:pt>
                <c:pt idx="3">
                  <c:v>Запам'ятай картинки</c:v>
                </c:pt>
                <c:pt idx="4">
                  <c:v>прийменники</c:v>
                </c:pt>
                <c:pt idx="5">
                  <c:v>Будиночок (Н.І. Гуткіна)</c:v>
                </c:pt>
              </c:strCache>
            </c:strRef>
          </c:cat>
          <c:val>
            <c:numRef>
              <c:f>Лист1!$C$2:$C$7</c:f>
              <c:numCache>
                <c:formatCode>General</c:formatCode>
                <c:ptCount val="6"/>
                <c:pt idx="0">
                  <c:v>21</c:v>
                </c:pt>
                <c:pt idx="1">
                  <c:v>22</c:v>
                </c:pt>
                <c:pt idx="2">
                  <c:v>29</c:v>
                </c:pt>
                <c:pt idx="3">
                  <c:v>39</c:v>
                </c:pt>
                <c:pt idx="4">
                  <c:v>42</c:v>
                </c:pt>
                <c:pt idx="5">
                  <c:v>43</c:v>
                </c:pt>
              </c:numCache>
            </c:numRef>
          </c:val>
        </c:ser>
        <c:ser>
          <c:idx val="2"/>
          <c:order val="2"/>
          <c:tx>
            <c:strRef>
              <c:f>Лист1!$D$1</c:f>
              <c:strCache>
                <c:ptCount val="1"/>
                <c:pt idx="0">
                  <c:v>Початковий рівень</c:v>
                </c:pt>
              </c:strCache>
            </c:strRef>
          </c:tx>
          <c:spPr>
            <a:solidFill>
              <a:srgbClr val="0070C0"/>
            </a:solidFill>
          </c:spPr>
          <c:invertIfNegative val="0"/>
          <c:cat>
            <c:strRef>
              <c:f>Лист1!$A$2:$A$7</c:f>
              <c:strCache>
                <c:ptCount val="6"/>
                <c:pt idx="0">
                  <c:v>Назви одним словом</c:v>
                </c:pt>
                <c:pt idx="1">
                  <c:v>Знайди відмінності</c:v>
                </c:pt>
                <c:pt idx="2">
                  <c:v>Мозаїка </c:v>
                </c:pt>
                <c:pt idx="3">
                  <c:v>Запам'ятай картинки</c:v>
                </c:pt>
                <c:pt idx="4">
                  <c:v>прийменники</c:v>
                </c:pt>
                <c:pt idx="5">
                  <c:v>Будиночок (Н.І. Гуткіна)</c:v>
                </c:pt>
              </c:strCache>
            </c:strRef>
          </c:cat>
          <c:val>
            <c:numRef>
              <c:f>Лист1!$D$2:$D$7</c:f>
              <c:numCache>
                <c:formatCode>General</c:formatCode>
                <c:ptCount val="6"/>
                <c:pt idx="0">
                  <c:v>9</c:v>
                </c:pt>
                <c:pt idx="1">
                  <c:v>15</c:v>
                </c:pt>
                <c:pt idx="2">
                  <c:v>14</c:v>
                </c:pt>
                <c:pt idx="3">
                  <c:v>4</c:v>
                </c:pt>
                <c:pt idx="4">
                  <c:v>7</c:v>
                </c:pt>
                <c:pt idx="5">
                  <c:v>25</c:v>
                </c:pt>
              </c:numCache>
            </c:numRef>
          </c:val>
        </c:ser>
        <c:dLbls>
          <c:showLegendKey val="0"/>
          <c:showVal val="0"/>
          <c:showCatName val="0"/>
          <c:showSerName val="0"/>
          <c:showPercent val="0"/>
          <c:showBubbleSize val="0"/>
        </c:dLbls>
        <c:gapWidth val="150"/>
        <c:axId val="58898304"/>
        <c:axId val="58899840"/>
      </c:barChart>
      <c:catAx>
        <c:axId val="58898304"/>
        <c:scaling>
          <c:orientation val="minMax"/>
        </c:scaling>
        <c:delete val="0"/>
        <c:axPos val="b"/>
        <c:majorTickMark val="out"/>
        <c:minorTickMark val="none"/>
        <c:tickLblPos val="nextTo"/>
        <c:crossAx val="58899840"/>
        <c:crosses val="autoZero"/>
        <c:auto val="1"/>
        <c:lblAlgn val="ctr"/>
        <c:lblOffset val="100"/>
        <c:noMultiLvlLbl val="0"/>
      </c:catAx>
      <c:valAx>
        <c:axId val="58899840"/>
        <c:scaling>
          <c:orientation val="minMax"/>
          <c:max val="100"/>
        </c:scaling>
        <c:delete val="0"/>
        <c:axPos val="l"/>
        <c:majorGridlines/>
        <c:numFmt formatCode="General" sourceLinked="1"/>
        <c:majorTickMark val="out"/>
        <c:minorTickMark val="none"/>
        <c:tickLblPos val="nextTo"/>
        <c:crossAx val="588983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1</Pages>
  <Words>9521</Words>
  <Characters>5427</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dc:creator>
  <cp:keywords/>
  <dc:description/>
  <cp:lastModifiedBy>Asus</cp:lastModifiedBy>
  <cp:revision>35</cp:revision>
  <cp:lastPrinted>2024-05-30T06:58:00Z</cp:lastPrinted>
  <dcterms:created xsi:type="dcterms:W3CDTF">2022-06-21T11:03:00Z</dcterms:created>
  <dcterms:modified xsi:type="dcterms:W3CDTF">2025-05-28T12:20:00Z</dcterms:modified>
</cp:coreProperties>
</file>